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ea22b439a4fdc" /></Relationships>
</file>

<file path=word/document.xml><?xml version="1.0" encoding="utf-8"?>
<w:document xmlns:w="http://schemas.openxmlformats.org/wordprocessingml/2006/main">
  <w:body>
    <w:sectPr>
      <w:pgMar w:top="720" w:right="720" w:bottom="720" w:left="720" w:gutter="0"/>
      <w:pgSz w:w="12240" w:h="15840" w:orient="portrait" w:code="240"/>
    </w:sectPr>
    <w:p>
      <w:pPr>
        <w:pStyle w:val="P_Title"/>
      </w:pPr>
      <w:r>
        <w:t>CSRO 2019 Fellows Conference</w:t>
      </w:r>
    </w:p>
    <w:p>
      <w:pPr>
        <w:pStyle w:val="P_SubTitle"/>
      </w:pPr>
    </w:p>
    <w:p>
      <w:pPr>
        <w:sectPr>
          <w:pgMar w:top="720" w:right="720" w:bottom="720" w:left="720" w:gutter="0"/>
          <w:pgSz w:w="12240" w:h="15840" w:orient="portrait" w:code="240"/>
          <w:cols w:space="708"/>
          <w:docGrid w:linePitch="360"/>
          <w:type w:val="continuous"/>
        </w:sectPr>
      </w:pPr>
    </w:p>
    <w:br/>
    <w:p>
      <w:pPr>
        <w:pStyle w:val="P_Dates"/>
      </w:pPr>
      <w:r>
        <w:t>SATURDAY, FEBRUARY 09, 2019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- 8:00 a.m.</w:t>
      </w:r>
      <w:r>
        <w:rPr/>
        <w:tab/>
      </w:r>
      <w:r>
        <w:rPr>
          <w:b/>
        </w:rPr>
        <w:t>Breakfast Available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12:40 p.m. - 1:40 p.m.</w:t>
      </w:r>
      <w:r>
        <w:rPr/>
        <w:tab/>
      </w:r>
      <w:r>
        <w:rPr>
          <w:b/>
        </w:rPr>
        <w:t>Lunch &amp; Networking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5:15 p.m. - 7:00 p.m.</w:t>
      </w:r>
      <w:r>
        <w:rPr/>
        <w:tab/>
      </w:r>
      <w:r>
        <w:rPr>
          <w:b/>
        </w:rPr>
        <w:t>Dinner &amp; Networking</w:t>
      </w:r>
    </w:p>
    <w:p>
      <w:pPr>
        <w:pStyle w:val="P_Section"/>
        <w:ind w:left="550" w:hanging="0"/>
      </w:pPr>
      <w:r>
        <w:rPr>
          <w:rPr/>
        </w:rP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8:00 a.m. - 8:10 a.m.</w:t>
      </w:r>
      <w:r>
        <w:tab/>
      </w:r>
      <w:r>
        <w:rPr>
          <w:b/>
        </w:rPr>
        <w:t>Welcome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Madelaine A. Feldman, MD, FACR</w:t>
      </w:r>
    </w:p>
    <w:p>
      <w:pPr>
        <w:pStyle w:val="P_Normal"/>
        <w:ind w:left="2750" w:hanging="2200"/>
      </w:pPr>
      <w:r>
        <w:rPr>
          <w:b/>
        </w:rPr>
        <w:t xml:space="preserve">8:10 a.m. - 8:55 a.m.</w:t>
      </w:r>
      <w:r>
        <w:tab/>
      </w:r>
      <w:r>
        <w:rPr>
          <w:b/>
        </w:rPr>
        <w:t>State of Rheumatology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Paul H. Caldron, DO, PhD, MBA</w:t>
      </w:r>
    </w:p>
    <w:p>
      <w:pPr>
        <w:pStyle w:val="P_Normal"/>
        <w:ind w:left="2750" w:hanging="2200"/>
      </w:pPr>
      <w:r>
        <w:rPr>
          <w:b/>
        </w:rPr>
        <w:t xml:space="preserve">8:55 a.m. - 9:45 a.m.</w:t>
      </w:r>
      <w:r>
        <w:tab/>
      </w:r>
      <w:r>
        <w:rPr>
          <w:b/>
        </w:rPr>
        <w:t>So You Want to Go Into Private Practice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Herbert S. Baraf, MD, FACP, MACR</w:t>
      </w:r>
    </w:p>
    <w:p>
      <w:pPr>
        <w:pStyle w:val="P_Normal"/>
        <w:ind w:left="2750" w:hanging="2200"/>
      </w:pPr>
      <w:r>
        <w:rPr>
          <w:b/>
        </w:rPr>
        <w:t xml:space="preserve">9:45 a.m. - 10:25 a.m.</w:t>
      </w:r>
      <w:r>
        <w:tab/>
      </w:r>
      <w:r>
        <w:rPr>
          <w:b/>
        </w:rPr>
        <w:t>Work-life Balance: Truths About Becoming a Rheumatologist</w:t>
      </w:r>
    </w:p>
    <w:p>
      <w:pPr>
        <w:pStyle w:val="P_Subtext"/>
        <w:ind w:left="2750" w:hanging="0"/>
      </w:pPr>
      <w:r>
        <w:t xml:space="preserve">Moderator:      </w:t>
      </w:r>
      <w:r>
        <w:tab/>
      </w:r>
      <w:r>
        <w:t>Ekaterini Zapantis, MD</w:t>
      </w:r>
    </w:p>
    <w:p>
      <w:pPr>
        <w:pStyle w:val="P_Subtext"/>
        <w:ind w:left="2750" w:hanging="0"/>
      </w:pPr>
      <w:r>
        <w:t xml:space="preserve">Panelists:        </w:t>
      </w:r>
      <w:r>
        <w:tab/>
      </w:r>
      <w:r>
        <w:t>Madelaine A. Feldman, MD, FACR</w:t>
      </w:r>
      <w:r>
        <w:br/>
      </w:r>
      <w:r>
        <w:tab/>
      </w:r>
      <w:r>
        <w:tab/>
      </w:r>
      <w:r>
        <w:t>Kristi V. Mizelle, MD, MPH, PhD</w:t>
      </w:r>
      <w:r>
        <w:br/>
      </w:r>
      <w:r>
        <w:tab/>
      </w:r>
      <w:r>
        <w:tab/>
      </w:r>
      <w:r>
        <w:t>Jerry Pounds, MD</w:t>
      </w:r>
    </w:p>
    <w:p>
      <w:pPr>
        <w:pStyle w:val="P_Normal"/>
        <w:ind w:left="2750" w:hanging="2200"/>
      </w:pPr>
      <w:r>
        <w:rPr>
          <w:b/>
        </w:rPr>
        <w:t xml:space="preserve">10:25 a.m. - 10:40 a.m.</w:t>
      </w:r>
      <w:r>
        <w:tab/>
      </w:r>
      <w:r>
        <w:rPr>
          <w:b/>
        </w:rPr>
        <w:t>Break</w:t>
      </w:r>
    </w:p>
    <w:p>
      <w:pPr>
        <w:pStyle w:val="P_Normal"/>
        <w:ind w:left="2750" w:hanging="2200"/>
      </w:pPr>
      <w:r>
        <w:rPr>
          <w:b/>
        </w:rPr>
        <w:t xml:space="preserve">10:40 a.m. - 11:10 a.m.</w:t>
      </w:r>
      <w:r>
        <w:tab/>
      </w:r>
      <w:r>
        <w:rPr>
          <w:b/>
        </w:rPr>
        <w:t>Practice Management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Ethel Owen, CPC</w:t>
      </w:r>
    </w:p>
    <w:p>
      <w:pPr>
        <w:pStyle w:val="P_Normal"/>
        <w:ind w:left="2750" w:hanging="2200"/>
      </w:pPr>
      <w:r>
        <w:rPr>
          <w:b/>
        </w:rPr>
        <w:t xml:space="preserve">11:10 a.m. - 11:55 a.m.</w:t>
      </w:r>
      <w:r>
        <w:tab/>
      </w:r>
      <w:r>
        <w:rPr>
          <w:b/>
        </w:rPr>
        <w:t>Important Issues in Coding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Jean Acevedo, LHRM, CPC, CHC, CENT</w:t>
      </w:r>
    </w:p>
    <w:p>
      <w:pPr>
        <w:pStyle w:val="P_Normal"/>
        <w:ind w:left="2750" w:hanging="2200"/>
      </w:pPr>
      <w:r>
        <w:rPr>
          <w:b/>
        </w:rPr>
        <w:t xml:space="preserve">11:55 a.m. - 12:40 p.m.</w:t>
      </w:r>
      <w:r>
        <w:tab/>
      </w:r>
      <w:r>
        <w:rPr>
          <w:b/>
        </w:rPr>
        <w:t>The Business of Infusions</w:t>
      </w:r>
    </w:p>
    <w:p>
      <w:pPr>
        <w:pStyle w:val="P_Subtext"/>
        <w:ind w:left="2750" w:hanging="0"/>
      </w:pPr>
      <w:r>
        <w:t xml:space="preserve">Speakers:       </w:t>
      </w:r>
      <w:r>
        <w:tab/>
      </w:r>
      <w:r>
        <w:t>Aaron Broadwell, MD</w:t>
      </w:r>
      <w:r>
        <w:br/>
      </w:r>
      <w:r>
        <w:tab/>
      </w:r>
      <w:r>
        <w:tab/>
      </w:r>
      <w:r>
        <w:t>Ethel Owen, CPC</w:t>
      </w:r>
    </w:p>
    <w:p>
      <w:pPr>
        <w:pStyle w:val="P_Normal"/>
        <w:ind w:left="2750" w:hanging="2200"/>
      </w:pPr>
      <w:r>
        <w:rPr>
          <w:b/>
        </w:rPr>
        <w:t xml:space="preserve">1:40 p.m. - 2:40 p.m.</w:t>
      </w:r>
      <w:r>
        <w:tab/>
      </w:r>
      <w:r>
        <w:rPr>
          <w:b/>
        </w:rPr>
        <w:t>Early Career Financial Management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James M. Dahle, MD FACEP</w:t>
      </w:r>
    </w:p>
    <w:p>
      <w:pPr>
        <w:pStyle w:val="P_Normal"/>
        <w:ind w:left="2750" w:hanging="2200"/>
      </w:pPr>
      <w:r>
        <w:rPr>
          <w:b/>
        </w:rPr>
        <w:t xml:space="preserve">2:40 p.m. - 3:25 p.m.</w:t>
      </w:r>
      <w:r>
        <w:tab/>
      </w:r>
      <w:r>
        <w:rPr>
          <w:b/>
        </w:rPr>
        <w:t>Physician Employment and Contracts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Steve McCoy, Esquire</w:t>
      </w:r>
    </w:p>
    <w:p>
      <w:pPr>
        <w:pStyle w:val="P_Normal"/>
        <w:ind w:left="2750" w:hanging="2200"/>
      </w:pPr>
      <w:r>
        <w:rPr>
          <w:b/>
        </w:rPr>
        <w:t xml:space="preserve">3:25 p.m. - 3:35 p.m.</w:t>
      </w:r>
      <w:r>
        <w:tab/>
      </w:r>
      <w:r>
        <w:rPr>
          <w:b/>
        </w:rPr>
        <w:t>Break</w:t>
      </w:r>
    </w:p>
    <w:p>
      <w:pPr>
        <w:pStyle w:val="P_Normal"/>
        <w:ind w:left="2750" w:hanging="2200"/>
      </w:pPr>
      <w:r>
        <w:rPr>
          <w:b/>
        </w:rPr>
        <w:t xml:space="preserve">3:35 p.m. - 4:20 p.m.</w:t>
      </w:r>
      <w:r>
        <w:tab/>
      </w:r>
      <w:r>
        <w:rPr>
          <w:b/>
        </w:rPr>
        <w:t>Medical Malpractice and Risk Management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James S. Haliczer, Esq</w:t>
      </w:r>
    </w:p>
    <w:p>
      <w:pPr>
        <w:pStyle w:val="P_Normal"/>
        <w:ind w:left="2750" w:hanging="2200"/>
      </w:pPr>
      <w:r>
        <w:rPr>
          <w:b/>
        </w:rPr>
        <w:t xml:space="preserve">4:20 p.m. - 4:50 p.m.</w:t>
      </w:r>
      <w:r>
        <w:tab/>
      </w:r>
      <w:r>
        <w:rPr>
          <w:b/>
        </w:rPr>
        <w:t>After the Treatment Decision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Michael C. Schweitz, MD</w:t>
      </w:r>
    </w:p>
    <w:p>
      <w:pPr>
        <w:pStyle w:val="P_Normal"/>
        <w:ind w:left="2750" w:hanging="2200"/>
      </w:pPr>
      <w:r>
        <w:rPr>
          <w:b/>
        </w:rPr>
        <w:t xml:space="preserve">4:50 p.m. - 5:10 p.m.</w:t>
      </w:r>
      <w:r>
        <w:tab/>
      </w:r>
      <w:r>
        <w:rPr>
          <w:b/>
        </w:rPr>
        <w:t>The Activated Physician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Ellen W. McKnight, MD</w:t>
      </w:r>
    </w:p>
    <w:p>
      <w:pPr>
        <w:pStyle w:val="P_Normal"/>
        <w:ind w:left="2750" w:hanging="2200"/>
      </w:pPr>
      <w:r>
        <w:rPr>
          <w:b/>
        </w:rPr>
        <w:t xml:space="preserve">5:10 p.m. - 5:15 p.m.</w:t>
      </w:r>
      <w:r>
        <w:tab/>
      </w:r>
      <w:r>
        <w:rPr>
          <w:b/>
        </w:rPr>
        <w:t>Closing Remarks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Madelaine A. Feldman, MD, FACR</w:t>
      </w:r>
    </w:p>
    <w:p>
      <w:pPr>
        <w:sectPr>
          <w:pgMar w:top="720" w:right="720" w:bottom="720" w:left="720" w:gutter="0"/>
          <w:pgSz w:w="12240" w:h="15840" w:orient="portrait" w:code="240"/>
          <w:cols w:space="216" w:num="1" w:sep="false"/>
          <w:docGrid w:linePitch="360"/>
          <w:type w:val="continuous"/>
        </w:sectPr>
      </w:pPr>
    </w:p>
  </w:body>
</w:document>
</file>

<file path=word/settings.xml><?xml version="1.0" encoding="utf-8"?>
<w:settings xmlns:w="http://schemas.openxmlformats.org/wordprocessingml/2006/main">
  <w:defaultTabStop w:val="550"/>
</w:settings>
</file>

<file path=word/styles.xml><?xml version="1.0" encoding="utf-8"?>
<w:styles xmlns:w="http://schemas.openxmlformats.org/wordprocessingml/2006/main">
  <w:style w:type="paragraph" w:styleId="P_Title" w:default="false" w:customStyle="true">
    <w:autoRedefine w:val="off"/>
    <w:basedOn w:val="Normal"/>
    <w:locked w:val="off"/>
    <w:qFormat w:val="on"/>
    <w:hidden w:val="off"/>
    <w:semiHidden w:val="off"/>
    <w:name w:val="P_Title"/>
    <w:next w:val="Normal"/>
    <w:uiPriority w:val="1"/>
    <w:unhideWhenUsed w:val="on"/>
    <w:rPr>
      <w:b w:val="true"/>
      <w:rFonts w:ascii="Arial" w:hAnsi="Arial" w:cs="Arial"/>
      <w:sz w:val="28"/>
      <w:i w:val="false"/>
      <w:pPr>
        <w:jc w:val="center"/>
      </w:pPr>
    </w:rPr>
  </w:style>
  <w:style w:type="paragraph" w:styleId="P_SubTitle" w:default="false" w:customStyle="true">
    <w:autoRedefine w:val="off"/>
    <w:basedOn w:val="Normal"/>
    <w:locked w:val="off"/>
    <w:qFormat w:val="on"/>
    <w:hidden w:val="off"/>
    <w:semiHidden w:val="off"/>
    <w:name w:val="P_SubTitle"/>
    <w:next w:val="Normal"/>
    <w:uiPriority w:val="1"/>
    <w:unhideWhenUsed w:val="on"/>
    <w:rPr>
      <w:b w:val="false"/>
      <w:rFonts w:ascii="Arial" w:hAnsi="Arial" w:cs="Arial"/>
      <w:sz w:val="28"/>
      <w:pPr>
        <w:jc w:val="center"/>
      </w:pPr>
    </w:rPr>
  </w:style>
  <w:style w:type="paragraph" w:styleId="P_Normal" w:default="false" w:customStyle="true">
    <w:autoRedefine w:val="off"/>
    <w:basedOn w:val="Normal"/>
    <w:locked w:val="off"/>
    <w:qFormat w:val="on"/>
    <w:hidden w:val="off"/>
    <w:semiHidden w:val="off"/>
    <w:name w:val="P_Normal"/>
    <w:next w:val="Normal"/>
    <w:uiPriority w:val="1"/>
    <w:unhideWhenUsed w:val="on"/>
    <w:rPr>
      <w:b w:val="false"/>
      <w:rFonts w:ascii="Arial" w:hAnsi="Arial" w:cs="Arial"/>
      <w:sz w:val="18"/>
      <w:pPr>
        <w:spacing w:before="200" w:after="0"/>
        <w:jc w:val="left"/>
      </w:pPr>
    </w:rPr>
  </w:style>
  <w:style w:type="paragraph" w:styleId="P_Section" w:default="false" w:customStyle="true">
    <w:autoRedefine w:val="off"/>
    <w:basedOn w:val="Normal"/>
    <w:locked w:val="off"/>
    <w:qFormat w:val="on"/>
    <w:hidden w:val="off"/>
    <w:semiHidden w:val="off"/>
    <w:name w:val="P_Section"/>
    <w:next w:val="Normal"/>
    <w:uiPriority w:val="1"/>
    <w:unhideWhenUsed w:val="on"/>
    <w:rPr>
      <w:color w:val="white"/>
      <w:shd w:color="white" w:fill="black"/>
      <w:b w:val="true"/>
      <w:rFonts w:ascii="Arial Black" w:hAnsi="Arial Black" w:cs="Arial Black"/>
      <w:sz w:val="20"/>
      <w:pPr>
        <w:jc w:val="left"/>
      </w:pPr>
    </w:rPr>
  </w:style>
  <w:style w:type="paragraph" w:styleId="P_Subtext" w:default="false" w:customStyle="true">
    <w:autoRedefine w:val="off"/>
    <w:basedOn w:val="Normal"/>
    <w:locked w:val="off"/>
    <w:qFormat w:val="on"/>
    <w:hidden w:val="off"/>
    <w:semiHidden w:val="off"/>
    <w:name w:val="P_Subtext"/>
    <w:next w:val="Normal"/>
    <w:uiPriority w:val="1"/>
    <w:unhideWhenUsed w:val="on"/>
    <w:rPr>
      <w:b w:val="false"/>
      <w:rFonts w:ascii="Arial" w:hAnsi="Arial" w:cs="Arial"/>
      <w:sz w:val="16"/>
      <w:pPr>
        <w:spacing w:before="0" w:after="0"/>
        <w:jc w:val="left"/>
      </w:pPr>
    </w:rPr>
  </w:style>
  <w:style w:type="paragraph" w:styleId="P_Dates" w:default="false" w:customStyle="true">
    <w:autoRedefine w:val="off"/>
    <w:basedOn w:val="Normal"/>
    <w:locked w:val="off"/>
    <w:qFormat w:val="on"/>
    <w:hidden w:val="off"/>
    <w:semiHidden w:val="off"/>
    <w:name w:val="P_Dates"/>
    <w:next w:val="Normal"/>
    <w:uiPriority w:val="1"/>
    <w:unhideWhenUsed w:val="on"/>
    <w:rPr>
      <w:b w:val="true"/>
      <w:rFonts w:ascii="Arial Black" w:hAnsi="Arial Black" w:cs="Arial Black"/>
      <w:sz w:val="24"/>
      <w:pPr>
        <w:jc w:val="left"/>
      </w:pPr>
    </w:rPr>
  </w:style>
  <w:style w:type="paragraph" w:styleId="P_Headline" w:default="false" w:customStyle="true">
    <w:autoRedefine w:val="off"/>
    <w:basedOn w:val="Normal"/>
    <w:locked w:val="off"/>
    <w:qFormat w:val="on"/>
    <w:hidden w:val="off"/>
    <w:semiHidden w:val="off"/>
    <w:name w:val="P_Headline"/>
    <w:next w:val="Normal"/>
    <w:uiPriority w:val="1"/>
    <w:unhideWhenUsed w:val="on"/>
    <w:rPr>
      <w:b w:val="false"/>
      <w:rFonts w:ascii="Arial" w:hAnsi="Arial" w:cs="Arial"/>
      <w:sz w:val="20"/>
      <w:i w:val="false"/>
      <w:pPr>
        <w:jc w:val="center"/>
      </w:pPr>
    </w:rPr>
  </w:style>
  <w:style w:type="paragraph" w:styleId="P_ConcurrentSession" w:default="false" w:customStyle="true">
    <w:autoRedefine w:val="off"/>
    <w:basedOn w:val="Normal"/>
    <w:locked w:val="off"/>
    <w:qFormat w:val="on"/>
    <w:hidden w:val="off"/>
    <w:semiHidden w:val="off"/>
    <w:name w:val="P_ConcurrentSession"/>
    <w:next w:val="Normal"/>
    <w:uiPriority w:val="1"/>
    <w:unhideWhenUsed w:val="on"/>
    <w:rPr>
      <w:b w:val="true"/>
      <w:rFonts w:ascii="Arial Black" w:hAnsi="Arial Black" w:cs="Arial Black"/>
      <w:sz w:val="20"/>
      <w:pPr>
        <w:jc w:val="left"/>
      </w:pPr>
    </w:rPr>
  </w:style>
  <w:style w:type="paragraph" w:styleId="WJW_TablesTitles" w:default="false" w:customStyle="true">
    <w:autoRedefine w:val="off"/>
    <w:basedOn w:val="Normal"/>
    <w:locked w:val="off"/>
    <w:qFormat w:val="on"/>
    <w:hidden w:val="off"/>
    <w:semiHidden w:val="off"/>
    <w:name w:val="WJW_TablesTitles"/>
    <w:next w:val="Normal"/>
    <w:uiPriority w:val="1"/>
    <w:unhideWhenUsed w:val="on"/>
    <w:rPr>
      <w:b w:val="true"/>
      <w:rFonts w:ascii="Arial Narrow" w:hAnsi="Arial Narrow" w:cs="Arial Narrow"/>
      <w:sz w:val="20"/>
      <w:pPr>
        <w:jc w:val="center"/>
      </w:pPr>
    </w:rPr>
  </w:style>
  <w:style w:type="paragraph" w:styleId="P_Arial10" w:default="false" w:customStyle="true">
    <w:autoRedefine w:val="off"/>
    <w:basedOn w:val="Normal"/>
    <w:locked w:val="off"/>
    <w:qFormat w:val="on"/>
    <w:hidden w:val="off"/>
    <w:semiHidden w:val="off"/>
    <w:name w:val="P_Arial10"/>
    <w:next w:val="Normal"/>
    <w:uiPriority w:val="1"/>
    <w:unhideWhenUsed w:val="on"/>
    <w:rPr>
      <w:rFonts w:ascii="Arial" w:hAnsi="Arial" w:cs="Arial"/>
      <w:sz w:val="20"/>
      <w:pPr>
        <w:jc w:val="left"/>
      </w:pPr>
    </w:rPr>
  </w:style>
  <w:style w:type="paragraph" w:styleId="P_AbstractsReport" w:default="false" w:customStyle="true">
    <w:autoRedefine w:val="off"/>
    <w:basedOn w:val="Normal"/>
    <w:locked w:val="off"/>
    <w:qFormat w:val="on"/>
    <w:hidden w:val="off"/>
    <w:semiHidden w:val="off"/>
    <w:name w:val="P_AbstractsReport"/>
    <w:next w:val="Normal"/>
    <w:uiPriority w:val="1"/>
    <w:unhideWhenUsed w:val="on"/>
    <w:rPr>
      <w:rFonts w:ascii="Arial" w:hAnsi="Arial" w:cs="Arial"/>
      <w:sz w:val="20"/>
      <w:pPr>
        <w:spacing w:before="200" w:after="0"/>
        <w:jc w:val="left"/>
      </w:pPr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e009b1aa0754491" /><Relationship Type="http://schemas.openxmlformats.org/officeDocument/2006/relationships/styles" Target="/word/styles.xml" Id="Rb3cdab6ffa684855" /></Relationships>
</file>