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B995" w14:textId="77777777" w:rsidR="009C0329" w:rsidRPr="009C0329" w:rsidRDefault="009C0329" w:rsidP="009C0329">
      <w:pPr>
        <w:rPr>
          <w:b/>
          <w:bCs/>
          <w:sz w:val="28"/>
          <w:szCs w:val="28"/>
        </w:rPr>
      </w:pPr>
      <w:r w:rsidRPr="009C0329">
        <w:rPr>
          <w:b/>
          <w:bCs/>
          <w:sz w:val="28"/>
          <w:szCs w:val="28"/>
        </w:rPr>
        <w:t xml:space="preserve">New Years in Hawaii 2024: CME Update in  Sports Medicine, Chest, Wellness, and GI including Musculoskeletal MR and HRCT Imaging </w:t>
      </w:r>
    </w:p>
    <w:p w14:paraId="1EDF314C" w14:textId="1917E54D" w:rsidR="009C0329" w:rsidRPr="009C0329" w:rsidRDefault="009C0329" w:rsidP="009C0329">
      <w:pPr>
        <w:rPr>
          <w:b/>
          <w:bCs/>
          <w:sz w:val="28"/>
          <w:szCs w:val="28"/>
        </w:rPr>
      </w:pPr>
      <w:r w:rsidRPr="009C0329">
        <w:rPr>
          <w:b/>
          <w:bCs/>
          <w:sz w:val="28"/>
          <w:szCs w:val="28"/>
        </w:rPr>
        <w:t>Jan 2-5, 2024</w:t>
      </w:r>
    </w:p>
    <w:p w14:paraId="7372FEC2" w14:textId="77777777" w:rsidR="009C0329" w:rsidRDefault="009C0329" w:rsidP="009C0329">
      <w:r>
        <w:t>Conference Center: You do not have to stay at the Hilton to attend the workshop.</w:t>
      </w:r>
    </w:p>
    <w:p w14:paraId="1DA443A0" w14:textId="77777777" w:rsidR="009C0329" w:rsidRDefault="009C0329" w:rsidP="009C0329">
      <w:r>
        <w:t>Hilton Hawaii Village Waikiki Beach Resort</w:t>
      </w:r>
    </w:p>
    <w:p w14:paraId="41C32160" w14:textId="77777777" w:rsidR="009C0329" w:rsidRDefault="009C0329" w:rsidP="009C0329">
      <w:r>
        <w:t>2005 Kalia Road</w:t>
      </w:r>
    </w:p>
    <w:p w14:paraId="4CDDB1CD" w14:textId="65751FAF" w:rsidR="009C0329" w:rsidRDefault="009C0329" w:rsidP="009C0329">
      <w:r>
        <w:t>Honolulu, Hawaii 96815</w:t>
      </w:r>
    </w:p>
    <w:p w14:paraId="4A0A26CC" w14:textId="3DD3045C" w:rsidR="009C0329" w:rsidRDefault="009C0329" w:rsidP="009C0329">
      <w:r>
        <w:t>Tuition: $</w:t>
      </w:r>
      <w:r w:rsidR="00A7531C">
        <w:t>8</w:t>
      </w:r>
      <w:r>
        <w:t>95</w:t>
      </w:r>
    </w:p>
    <w:p w14:paraId="383F1B06" w14:textId="6759C9D2" w:rsidR="00A7531C" w:rsidRDefault="00A7531C" w:rsidP="009C0329">
      <w:r>
        <w:t xml:space="preserve">Go to </w:t>
      </w:r>
      <w:hyperlink r:id="rId4" w:history="1">
        <w:r w:rsidRPr="0000436B">
          <w:rPr>
            <w:rStyle w:val="Hyperlink"/>
          </w:rPr>
          <w:t>www.mskmr.com</w:t>
        </w:r>
      </w:hyperlink>
      <w:r>
        <w:t xml:space="preserve"> to register</w:t>
      </w:r>
    </w:p>
    <w:p w14:paraId="68DB8E8C" w14:textId="0BE3F98A" w:rsidR="009C0329" w:rsidRPr="009C0329" w:rsidRDefault="009C0329" w:rsidP="009C0329">
      <w:pPr>
        <w:rPr>
          <w:color w:val="FF0000"/>
        </w:rPr>
      </w:pPr>
      <w:r w:rsidRPr="009C0329">
        <w:rPr>
          <w:color w:val="FF0000"/>
        </w:rPr>
        <w:t>Due to COVID, all lectures and optional Live Question-and-Answer Sessions are online.</w:t>
      </w:r>
    </w:p>
    <w:p w14:paraId="49F87A96" w14:textId="1C2C414E" w:rsidR="009C0329" w:rsidRDefault="009C0329" w:rsidP="009C0329">
      <w:r>
        <w:t>Join us for this fun and Interesting online workshop with Dr. Renner, with live question and answer sessions (optional)</w:t>
      </w:r>
      <w:proofErr w:type="gramStart"/>
      <w:r>
        <w:t xml:space="preserve">.  </w:t>
      </w:r>
      <w:proofErr w:type="gramEnd"/>
      <w:r>
        <w:t xml:space="preserve">Dr. Renner provides a complete introductory workshop and the latest in updates in High Resolution Chest CT and Musculoskeletal MRI in this Online Workshop. Podcasts </w:t>
      </w:r>
      <w:r w:rsidR="000B3B59">
        <w:t>on</w:t>
      </w:r>
      <w:r>
        <w:t xml:space="preserve"> Gastroenterology and Wellness </w:t>
      </w:r>
      <w:proofErr w:type="gramStart"/>
      <w:r>
        <w:t>are also provided</w:t>
      </w:r>
      <w:proofErr w:type="gramEnd"/>
      <w:r>
        <w:t xml:space="preserve"> by Dr. Renner and Dr. Safdi. </w:t>
      </w:r>
    </w:p>
    <w:p w14:paraId="40F5A389" w14:textId="43E8D436" w:rsidR="009C0329" w:rsidRDefault="009C0329" w:rsidP="009C0329">
      <w:r>
        <w:t>New and updated lectures!</w:t>
      </w:r>
    </w:p>
    <w:p w14:paraId="60A7F84F" w14:textId="5621F47B" w:rsidR="009C0329" w:rsidRDefault="009C0329" w:rsidP="009C0329">
      <w:r>
        <w:t>Due to COVID, all lectures and optional Live Question-and-Answer Sessions are online. Downloadable copies of the Chest High Resolution CT Workbook (146-pages) and Musculoskeletal MR Workbook (174- pages) are included with the course</w:t>
      </w:r>
      <w:proofErr w:type="gramStart"/>
      <w:r>
        <w:t xml:space="preserve">.  </w:t>
      </w:r>
      <w:proofErr w:type="gramEnd"/>
      <w:r>
        <w:t xml:space="preserve">These workbooks are </w:t>
      </w:r>
      <w:proofErr w:type="gramStart"/>
      <w:r>
        <w:t>very popular</w:t>
      </w:r>
      <w:proofErr w:type="gramEnd"/>
      <w:r>
        <w:t xml:space="preserve"> with the residents and attendees of the course.</w:t>
      </w:r>
    </w:p>
    <w:p w14:paraId="6862B889" w14:textId="04762FA3" w:rsidR="009C0329" w:rsidRDefault="009C0329" w:rsidP="009C0329">
      <w:r>
        <w:t>Online Lectures: New and Updated for 2023 –</w:t>
      </w:r>
    </w:p>
    <w:p w14:paraId="0E9740C0" w14:textId="26C4D66C" w:rsidR="009C0329" w:rsidRPr="009C0329" w:rsidRDefault="009C0329" w:rsidP="009C0329">
      <w:pPr>
        <w:rPr>
          <w:b/>
          <w:bCs/>
        </w:rPr>
      </w:pPr>
      <w:r w:rsidRPr="009C0329">
        <w:rPr>
          <w:b/>
          <w:bCs/>
        </w:rPr>
        <w:t>Sports Medicine and Musculoskeletal MR Lectures</w:t>
      </w:r>
    </w:p>
    <w:p w14:paraId="5B9BCE34" w14:textId="77777777" w:rsidR="009C0329" w:rsidRDefault="009C0329" w:rsidP="009C0329">
      <w:r>
        <w:t>Diagnosing Labral Tears</w:t>
      </w:r>
    </w:p>
    <w:p w14:paraId="03429389" w14:textId="77777777" w:rsidR="009C0329" w:rsidRDefault="009C0329" w:rsidP="009C0329">
      <w:r>
        <w:t>SLAP and Posterior Tears</w:t>
      </w:r>
    </w:p>
    <w:p w14:paraId="2C229ECD" w14:textId="77777777" w:rsidR="009C0329" w:rsidRDefault="009C0329" w:rsidP="009C0329">
      <w:r>
        <w:t xml:space="preserve">Problems in Rotator Cuff Tears </w:t>
      </w:r>
    </w:p>
    <w:p w14:paraId="4732E283" w14:textId="77777777" w:rsidR="009C0329" w:rsidRDefault="009C0329" w:rsidP="009C0329">
      <w:r>
        <w:t>Biceps Tendon and Rotator Interval</w:t>
      </w:r>
    </w:p>
    <w:p w14:paraId="06288360" w14:textId="77777777" w:rsidR="009C0329" w:rsidRDefault="009C0329" w:rsidP="009C0329">
      <w:r>
        <w:t>Scaphoid Fracture, AVN and non-union</w:t>
      </w:r>
    </w:p>
    <w:p w14:paraId="5B44ADCD" w14:textId="77777777" w:rsidR="009C0329" w:rsidRDefault="009C0329" w:rsidP="009C0329">
      <w:r>
        <w:t>TFCC Tears</w:t>
      </w:r>
    </w:p>
    <w:p w14:paraId="74CC6697" w14:textId="77777777" w:rsidR="009C0329" w:rsidRDefault="009C0329" w:rsidP="009C0329">
      <w:r>
        <w:t>Wrist ligament injuries</w:t>
      </w:r>
    </w:p>
    <w:p w14:paraId="608895E1" w14:textId="77777777" w:rsidR="009C0329" w:rsidRDefault="009C0329" w:rsidP="009C0329">
      <w:r>
        <w:t>Problems in the ACL &amp; PCL</w:t>
      </w:r>
    </w:p>
    <w:p w14:paraId="72EACFA6" w14:textId="77777777" w:rsidR="009C0329" w:rsidRDefault="009C0329" w:rsidP="009C0329">
      <w:r>
        <w:t xml:space="preserve">Meniscal Tears and Tear Look-a-likes </w:t>
      </w:r>
    </w:p>
    <w:p w14:paraId="352CF743" w14:textId="77777777" w:rsidR="009C0329" w:rsidRDefault="009C0329" w:rsidP="009C0329">
      <w:r>
        <w:t>Posterior Lateral Corner Injuries</w:t>
      </w:r>
    </w:p>
    <w:p w14:paraId="191684CF" w14:textId="77777777" w:rsidR="009C0329" w:rsidRDefault="009C0329" w:rsidP="009C0329">
      <w:r>
        <w:lastRenderedPageBreak/>
        <w:t xml:space="preserve">Medial Knee Injuries </w:t>
      </w:r>
    </w:p>
    <w:p w14:paraId="0FF1A6E9" w14:textId="77777777" w:rsidR="009C0329" w:rsidRDefault="009C0329" w:rsidP="009C0329">
      <w:r>
        <w:t>MR of Lumbar Spine</w:t>
      </w:r>
    </w:p>
    <w:p w14:paraId="449CE47A" w14:textId="77777777" w:rsidR="009C0329" w:rsidRDefault="009C0329" w:rsidP="009C0329">
      <w:r>
        <w:t>Tendons and Spring Ligament</w:t>
      </w:r>
    </w:p>
    <w:p w14:paraId="51F60020" w14:textId="77777777" w:rsidR="009C0329" w:rsidRDefault="009C0329" w:rsidP="009C0329">
      <w:r>
        <w:t>Hip Injuries</w:t>
      </w:r>
    </w:p>
    <w:p w14:paraId="656FA35D" w14:textId="77777777" w:rsidR="009C0329" w:rsidRDefault="009C0329" w:rsidP="009C0329">
      <w:r>
        <w:t>Hip Labral tears</w:t>
      </w:r>
    </w:p>
    <w:p w14:paraId="06DB1B87" w14:textId="77777777" w:rsidR="009C0329" w:rsidRDefault="009C0329" w:rsidP="009C0329"/>
    <w:p w14:paraId="1EBBBD5F" w14:textId="77777777" w:rsidR="009C0329" w:rsidRPr="009C0329" w:rsidRDefault="009C0329" w:rsidP="009C0329">
      <w:pPr>
        <w:rPr>
          <w:b/>
          <w:bCs/>
        </w:rPr>
      </w:pPr>
      <w:r w:rsidRPr="009C0329">
        <w:rPr>
          <w:b/>
          <w:bCs/>
        </w:rPr>
        <w:t xml:space="preserve">HRCT Lectures Online: Case-based lectures in Chest Disease and HRCT: </w:t>
      </w:r>
    </w:p>
    <w:p w14:paraId="235CA940" w14:textId="77777777" w:rsidR="009C0329" w:rsidRDefault="009C0329" w:rsidP="009C0329">
      <w:r>
        <w:t>Approach to Diffuse Lung Disease</w:t>
      </w:r>
    </w:p>
    <w:p w14:paraId="34D5B785" w14:textId="77777777" w:rsidR="009C0329" w:rsidRDefault="009C0329" w:rsidP="009C0329">
      <w:r>
        <w:t>Micro-Anatomy of Secondary Pulmonary Lobule</w:t>
      </w:r>
    </w:p>
    <w:p w14:paraId="05EE36CC" w14:textId="77777777" w:rsidR="009C0329" w:rsidRDefault="009C0329" w:rsidP="009C0329">
      <w:r>
        <w:t>Key Patterns in Diffuse Lung Disease</w:t>
      </w:r>
    </w:p>
    <w:p w14:paraId="1EB8DC8B" w14:textId="77777777" w:rsidR="009C0329" w:rsidRDefault="009C0329" w:rsidP="009C0329">
      <w:r>
        <w:t>Reticular Pattern</w:t>
      </w:r>
    </w:p>
    <w:p w14:paraId="34F18F52" w14:textId="77777777" w:rsidR="009C0329" w:rsidRDefault="009C0329" w:rsidP="009C0329">
      <w:r>
        <w:t>Ground Glass</w:t>
      </w:r>
    </w:p>
    <w:p w14:paraId="321419ED" w14:textId="77777777" w:rsidR="009C0329" w:rsidRDefault="009C0329" w:rsidP="009C0329">
      <w:r>
        <w:t>Cystic Pattern</w:t>
      </w:r>
    </w:p>
    <w:p w14:paraId="48336A78" w14:textId="77777777" w:rsidR="009C0329" w:rsidRDefault="009C0329" w:rsidP="009C0329">
      <w:r>
        <w:t>Emphysema</w:t>
      </w:r>
    </w:p>
    <w:p w14:paraId="77886178" w14:textId="77777777" w:rsidR="009C0329" w:rsidRDefault="009C0329" w:rsidP="009C0329">
      <w:r>
        <w:t>Nodules</w:t>
      </w:r>
    </w:p>
    <w:p w14:paraId="46103DAB" w14:textId="77777777" w:rsidR="009C0329" w:rsidRDefault="009C0329" w:rsidP="009C0329">
      <w:r>
        <w:t>Silicosis</w:t>
      </w:r>
    </w:p>
    <w:p w14:paraId="781A935F" w14:textId="77777777" w:rsidR="009C0329" w:rsidRDefault="009C0329" w:rsidP="009C0329">
      <w:r>
        <w:t>Covid-19 and Viral Infections</w:t>
      </w:r>
    </w:p>
    <w:p w14:paraId="2E94A3F1" w14:textId="77777777" w:rsidR="009C0329" w:rsidRDefault="009C0329" w:rsidP="009C0329">
      <w:r>
        <w:t>Tree-in-Bud Pattern</w:t>
      </w:r>
    </w:p>
    <w:p w14:paraId="176214EB" w14:textId="77777777" w:rsidR="009C0329" w:rsidRDefault="009C0329" w:rsidP="009C0329">
      <w:r>
        <w:t>Putting it all together and using the algorithm to make a differential diagnosis</w:t>
      </w:r>
    </w:p>
    <w:p w14:paraId="28C92FF9" w14:textId="77777777" w:rsidR="009C0329" w:rsidRDefault="009C0329" w:rsidP="009C0329"/>
    <w:p w14:paraId="49422A90" w14:textId="77777777" w:rsidR="009C0329" w:rsidRDefault="009C0329" w:rsidP="009C0329">
      <w:r>
        <w:t>Endorsement from 2021 HRCT Workshop</w:t>
      </w:r>
    </w:p>
    <w:p w14:paraId="0A67BE9E" w14:textId="6A5D4B22" w:rsidR="009C0329" w:rsidRPr="00C418C3" w:rsidRDefault="009C0329" w:rsidP="009C0329">
      <w:pPr>
        <w:rPr>
          <w:color w:val="FF0000"/>
        </w:rPr>
      </w:pPr>
      <w:r w:rsidRPr="00C418C3">
        <w:rPr>
          <w:color w:val="FF0000"/>
        </w:rPr>
        <w:t xml:space="preserve">“I am glad that I decided to attend your HRCT workshop. It was an excellent experience for me to attend your course for the first time. The content and the delivery style were fantastic. The opportunity to revisit the lecture is a bonus. The handbook will be </w:t>
      </w:r>
      <w:proofErr w:type="gramStart"/>
      <w:r w:rsidRPr="00C418C3">
        <w:rPr>
          <w:color w:val="FF0000"/>
        </w:rPr>
        <w:t>very useful</w:t>
      </w:r>
      <w:proofErr w:type="gramEnd"/>
      <w:r w:rsidRPr="00C418C3">
        <w:rPr>
          <w:color w:val="FF0000"/>
        </w:rPr>
        <w:t xml:space="preserve"> for a quick check during reporting sessions. I really appreciate your patience and passion for teaching. Thanks again.” HS, MD. Radiologist.</w:t>
      </w:r>
    </w:p>
    <w:p w14:paraId="7C5EF6F6" w14:textId="33461E92" w:rsidR="00C418C3" w:rsidRPr="00165F35" w:rsidRDefault="00C418C3" w:rsidP="00C418C3">
      <w:pPr>
        <w:rPr>
          <w:color w:val="FF0000"/>
        </w:rPr>
      </w:pPr>
      <w:r w:rsidRPr="00165F35">
        <w:rPr>
          <w:color w:val="FF0000"/>
        </w:rPr>
        <w:t>“Thanks very much indeed for your brilliant course - your course is my favorite, and the virtual delivery has allowed me to absorb and reflect on the information better I think,” From Jean Lee</w:t>
      </w:r>
    </w:p>
    <w:p w14:paraId="6235471B" w14:textId="77777777" w:rsidR="00C418C3" w:rsidRPr="00165F35" w:rsidRDefault="00C418C3" w:rsidP="00C418C3">
      <w:pPr>
        <w:rPr>
          <w:color w:val="FF0000"/>
        </w:rPr>
      </w:pPr>
      <w:r w:rsidRPr="00165F35">
        <w:rPr>
          <w:color w:val="FF0000"/>
        </w:rPr>
        <w:t xml:space="preserve">“Thank you, Dr Renner. You have done great to make complex gamut of diseases on HRCT manageable for us. </w:t>
      </w:r>
      <w:proofErr w:type="gramStart"/>
      <w:r w:rsidRPr="00165F35">
        <w:rPr>
          <w:color w:val="FF0000"/>
        </w:rPr>
        <w:t>Much</w:t>
      </w:r>
      <w:proofErr w:type="gramEnd"/>
      <w:r w:rsidRPr="00165F35">
        <w:rPr>
          <w:color w:val="FF0000"/>
        </w:rPr>
        <w:t xml:space="preserve"> appreciate,” From JSM.</w:t>
      </w:r>
    </w:p>
    <w:p w14:paraId="30F5CDDF" w14:textId="77777777" w:rsidR="00C418C3" w:rsidRPr="00165F35" w:rsidRDefault="00C418C3" w:rsidP="00C418C3">
      <w:pPr>
        <w:rPr>
          <w:color w:val="FF0000"/>
        </w:rPr>
      </w:pPr>
      <w:r w:rsidRPr="00165F35">
        <w:rPr>
          <w:color w:val="FF0000"/>
        </w:rPr>
        <w:t>“Thanks so much - it was fantastic!” From Belinda</w:t>
      </w:r>
    </w:p>
    <w:p w14:paraId="490860E1" w14:textId="77777777" w:rsidR="009C0329" w:rsidRDefault="009C0329" w:rsidP="009C0329"/>
    <w:p w14:paraId="61797B64" w14:textId="7856DA97" w:rsidR="009C0329" w:rsidRDefault="009C0329" w:rsidP="009C0329">
      <w:r>
        <w:t>You will receive 1 hour of CME credit for each hour of watching online lectures, listening to podcasts, or reading the workbooks, up to 25 hours (see list of study materials below)</w:t>
      </w:r>
      <w:proofErr w:type="gramStart"/>
      <w:r>
        <w:t xml:space="preserve">.  </w:t>
      </w:r>
      <w:proofErr w:type="gramEnd"/>
      <w:r>
        <w:t xml:space="preserve">   There is a daily live optional online Zoom Question and Answers Session with me. </w:t>
      </w:r>
    </w:p>
    <w:p w14:paraId="167D2DC2" w14:textId="037C8771" w:rsidR="009C0329" w:rsidRDefault="009C0329" w:rsidP="009C0329">
      <w:r>
        <w:t>“Musculoskeletal MR Workbook” - 174-pages of MSK MR Anatomy and pathology… downloadable copy included</w:t>
      </w:r>
    </w:p>
    <w:p w14:paraId="51FAC9DD" w14:textId="5B64B28C" w:rsidR="009C0329" w:rsidRDefault="009C0329" w:rsidP="009C0329">
      <w:r>
        <w:t>Dr Renner’s highly praised Chest High Resolution CT Workbook…146 pages downloadable copy included</w:t>
      </w:r>
    </w:p>
    <w:p w14:paraId="39F8A779" w14:textId="5B703D7E" w:rsidR="009C0329" w:rsidRDefault="009C0329" w:rsidP="009C0329">
      <w:r>
        <w:t xml:space="preserve">You have 4 weeks after the course is over to complete the course and </w:t>
      </w:r>
      <w:r w:rsidR="000B3B59">
        <w:t>receive</w:t>
      </w:r>
      <w:r>
        <w:t xml:space="preserve"> CME credit. You </w:t>
      </w:r>
      <w:proofErr w:type="gramStart"/>
      <w:r>
        <w:t>have to</w:t>
      </w:r>
      <w:proofErr w:type="gramEnd"/>
      <w:r>
        <w:t xml:space="preserve"> submit a log of your activities to receive CME credit. </w:t>
      </w:r>
    </w:p>
    <w:p w14:paraId="3FB04C38" w14:textId="63242D8B" w:rsidR="009C0329" w:rsidRDefault="009C0329" w:rsidP="009C0329">
      <w:r>
        <w:t xml:space="preserve">You can also receive CME credit for listening to any of the </w:t>
      </w:r>
      <w:proofErr w:type="gramStart"/>
      <w:r>
        <w:t>100</w:t>
      </w:r>
      <w:proofErr w:type="gramEnd"/>
      <w:r>
        <w:t xml:space="preserve"> Wellness Podcasts on the Internet by Dr. Alan Safdi and Dr. Renner on Gastroenterology and Science-based topics on nutrition, longevity, dementia, and healthy diet. </w:t>
      </w:r>
    </w:p>
    <w:p w14:paraId="6968E858" w14:textId="77777777" w:rsidR="009C0329" w:rsidRDefault="009C0329" w:rsidP="009C0329">
      <w:r>
        <w:t xml:space="preserve">There is a daily live online Zoom Question and Answers Session with Dr. Renner (optional). </w:t>
      </w:r>
    </w:p>
    <w:p w14:paraId="78A6564D" w14:textId="77777777" w:rsidR="009C0329" w:rsidRDefault="009C0329" w:rsidP="009C0329">
      <w:r>
        <w:t>Meeting Schedule: Self-Study: Workbooks/DVD 10am-Noon, 1pm-5pm</w:t>
      </w:r>
    </w:p>
    <w:p w14:paraId="2049BC1D" w14:textId="77777777" w:rsidR="009C0329" w:rsidRDefault="009C0329" w:rsidP="009C0329"/>
    <w:p w14:paraId="47C26CFE" w14:textId="77777777" w:rsidR="009C0329" w:rsidRDefault="009C0329" w:rsidP="009C0329">
      <w:r>
        <w:t>Day 1        9am Internet Live Question and Answer Sessions by Dr. Renner</w:t>
      </w:r>
    </w:p>
    <w:p w14:paraId="7EA6AF9D" w14:textId="71CED6D2" w:rsidR="009C0329" w:rsidRDefault="009C0329" w:rsidP="009C0329">
      <w:r>
        <w:t xml:space="preserve">                      Self-Study: Workbooks/Internet lectures and Podcasts 10am-Noon, 1pm-5pm</w:t>
      </w:r>
    </w:p>
    <w:p w14:paraId="5BAC046F" w14:textId="77777777" w:rsidR="009C0329" w:rsidRDefault="009C0329" w:rsidP="009C0329">
      <w:r>
        <w:t xml:space="preserve">Day 2 </w:t>
      </w:r>
      <w:r>
        <w:tab/>
        <w:t xml:space="preserve">    9am Internet Live Question and Answer Sessions by Dr. Renner</w:t>
      </w:r>
    </w:p>
    <w:p w14:paraId="49CCD196" w14:textId="271421F6" w:rsidR="009C0329" w:rsidRDefault="009C0329" w:rsidP="009C0329">
      <w:r>
        <w:t xml:space="preserve">                     Self-Study: Workbooks/Internet lectures and Podcasts 10am-Noon, 1pm-5pm</w:t>
      </w:r>
    </w:p>
    <w:p w14:paraId="51913BF0" w14:textId="77777777" w:rsidR="009C0329" w:rsidRDefault="009C0329" w:rsidP="009C0329">
      <w:r>
        <w:t>Day 3       9am Internet Live Question and Answer Sessions by Dr. Renner</w:t>
      </w:r>
    </w:p>
    <w:p w14:paraId="01B9D17D" w14:textId="4A67B4F5" w:rsidR="009C0329" w:rsidRDefault="009C0329" w:rsidP="009C0329">
      <w:r>
        <w:t xml:space="preserve">                      Self-Study: Workbooks/Internet lectures and Podcasts 10am-Noon, 1pm-5pm</w:t>
      </w:r>
    </w:p>
    <w:p w14:paraId="50A65BA9" w14:textId="77777777" w:rsidR="009C0329" w:rsidRDefault="009C0329" w:rsidP="009C0329">
      <w:r>
        <w:t>Day 4       9am Internet Live Question and Answer Sessions by Dr. Renner</w:t>
      </w:r>
    </w:p>
    <w:p w14:paraId="19174588" w14:textId="77777777" w:rsidR="009C0329" w:rsidRDefault="009C0329" w:rsidP="009C0329">
      <w:r>
        <w:t xml:space="preserve">                      Self-Study: Workbooks/Internet lectures and Podcasts 10am-Noon, 1pm-5pm</w:t>
      </w:r>
    </w:p>
    <w:p w14:paraId="5D391A82" w14:textId="0795E5A3" w:rsidR="00A24EE3" w:rsidRDefault="009C0329" w:rsidP="009C0329">
      <w:r>
        <w:t xml:space="preserve">This activity </w:t>
      </w:r>
      <w:proofErr w:type="gramStart"/>
      <w:r>
        <w:t>is certified</w:t>
      </w:r>
      <w:proofErr w:type="gramEnd"/>
      <w:r>
        <w:t xml:space="preserve"> by the American Academy of Family Physicians for up to 25 AAFP Prescribed hours. AAFP Prescribed credit </w:t>
      </w:r>
      <w:proofErr w:type="gramStart"/>
      <w:r>
        <w:t>is accepted</w:t>
      </w:r>
      <w:proofErr w:type="gramEnd"/>
      <w:r>
        <w:t xml:space="preserve"> as equivalent to AMA PRA Category 1 Credit™ toward the AMA Physician’s Recognition Award (PRA).</w:t>
      </w:r>
    </w:p>
    <w:p w14:paraId="62805F24" w14:textId="0B4DD0DD" w:rsidR="00A24EE3" w:rsidRDefault="00A24EE3" w:rsidP="00A24EE3">
      <w:r>
        <w:t>This is an online course. There are no live conference rooms. Refund Policy: Refund of Tuition minus $1</w:t>
      </w:r>
      <w:r w:rsidR="00631836">
        <w:t>9</w:t>
      </w:r>
      <w:r>
        <w:t>1 administration fee up to the day before the meeting. The administration fee cannot be returned so be certain of meeting details before you register</w:t>
      </w:r>
      <w:proofErr w:type="gramStart"/>
      <w:r>
        <w:t xml:space="preserve">.  </w:t>
      </w:r>
      <w:proofErr w:type="gramEnd"/>
      <w:r>
        <w:t xml:space="preserve">If any questions, email </w:t>
      </w:r>
      <w:hyperlink r:id="rId5" w:history="1">
        <w:r w:rsidRPr="0000436B">
          <w:rPr>
            <w:rStyle w:val="Hyperlink"/>
          </w:rPr>
          <w:t>DrRenner@yahoo.com</w:t>
        </w:r>
      </w:hyperlink>
      <w:r>
        <w:t xml:space="preserve">  before you register.</w:t>
      </w:r>
    </w:p>
    <w:p w14:paraId="06E035E6" w14:textId="77777777" w:rsidR="00A24EE3" w:rsidRDefault="00A24EE3" w:rsidP="009C0329"/>
    <w:sectPr w:rsidR="00A24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29"/>
    <w:rsid w:val="000B3B59"/>
    <w:rsid w:val="00397E66"/>
    <w:rsid w:val="00631836"/>
    <w:rsid w:val="008807BF"/>
    <w:rsid w:val="0097717F"/>
    <w:rsid w:val="0099021B"/>
    <w:rsid w:val="009C0329"/>
    <w:rsid w:val="00A24EE3"/>
    <w:rsid w:val="00A7531C"/>
    <w:rsid w:val="00C4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8D053"/>
  <w15:chartTrackingRefBased/>
  <w15:docId w15:val="{CB75510B-5F48-4076-B5F6-861BD538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31C"/>
    <w:rPr>
      <w:color w:val="0563C1" w:themeColor="hyperlink"/>
      <w:u w:val="single"/>
    </w:rPr>
  </w:style>
  <w:style w:type="character" w:styleId="UnresolvedMention">
    <w:name w:val="Unresolved Mention"/>
    <w:basedOn w:val="DefaultParagraphFont"/>
    <w:uiPriority w:val="99"/>
    <w:semiHidden/>
    <w:unhideWhenUsed/>
    <w:rsid w:val="00A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Renner@yahoo.com" TargetMode="External"/><Relationship Id="rId4" Type="http://schemas.openxmlformats.org/officeDocument/2006/relationships/hyperlink" Target="http://www.mskm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4176</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Renner</dc:creator>
  <cp:keywords/>
  <dc:description/>
  <cp:lastModifiedBy>bill renner</cp:lastModifiedBy>
  <cp:revision>2</cp:revision>
  <cp:lastPrinted>2023-11-06T20:12:00Z</cp:lastPrinted>
  <dcterms:created xsi:type="dcterms:W3CDTF">2023-11-06T20:12:00Z</dcterms:created>
  <dcterms:modified xsi:type="dcterms:W3CDTF">2023-11-06T20:12:00Z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f0a49795455370317e429efc81ab0d78c218ec7704b4e7d9a1a829cff095a634</vt:lpwstr>
  </property>
</Properties>
</file>