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297E9" w14:textId="77777777" w:rsidR="00CB701D" w:rsidRDefault="00EB4165" w:rsidP="00CB701D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CB701D">
        <w:t xml:space="preserve"> </w:t>
      </w:r>
      <w:r w:rsidR="00CB701D" w:rsidRPr="006E451E">
        <w:rPr>
          <w:rFonts w:ascii="Arial" w:hAnsi="Arial" w:cs="Arial"/>
          <w:b/>
          <w:sz w:val="22"/>
          <w:szCs w:val="22"/>
        </w:rPr>
        <w:t>8:00</w:t>
      </w:r>
      <w:r w:rsidR="00CB701D" w:rsidRPr="006E451E">
        <w:rPr>
          <w:rFonts w:ascii="Arial" w:hAnsi="Arial" w:cs="Arial"/>
          <w:b/>
          <w:sz w:val="22"/>
          <w:szCs w:val="22"/>
        </w:rPr>
        <w:tab/>
      </w:r>
      <w:r w:rsidR="00CB701D" w:rsidRPr="006E451E">
        <w:rPr>
          <w:rFonts w:ascii="Arial" w:hAnsi="Arial" w:cs="Arial"/>
          <w:b/>
          <w:sz w:val="22"/>
          <w:szCs w:val="22"/>
        </w:rPr>
        <w:tab/>
        <w:t>Introduction</w:t>
      </w:r>
    </w:p>
    <w:p w14:paraId="721AB463" w14:textId="77777777" w:rsidR="00CB701D" w:rsidRDefault="00CB701D" w:rsidP="00CB701D">
      <w:pPr>
        <w:spacing w:line="360" w:lineRule="auto"/>
        <w:contextualSpacing/>
        <w:rPr>
          <w:rFonts w:ascii="Arial" w:hAnsi="Arial" w:cs="Arial"/>
          <w:i/>
          <w:color w:val="0000FF"/>
          <w:sz w:val="22"/>
          <w:szCs w:val="22"/>
        </w:rPr>
      </w:pPr>
      <w:r w:rsidRPr="006E451E">
        <w:rPr>
          <w:rFonts w:ascii="Arial" w:hAnsi="Arial" w:cs="Arial"/>
          <w:sz w:val="22"/>
          <w:szCs w:val="22"/>
        </w:rPr>
        <w:tab/>
      </w:r>
      <w:r w:rsidRPr="006E451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color w:val="0000FF"/>
          <w:sz w:val="22"/>
          <w:szCs w:val="22"/>
        </w:rPr>
        <w:t>Scott Lee</w:t>
      </w:r>
    </w:p>
    <w:p w14:paraId="2CBBB8CE" w14:textId="170C0889" w:rsidR="00CB701D" w:rsidRPr="006E451E" w:rsidRDefault="00CB701D" w:rsidP="00CB701D">
      <w:pPr>
        <w:spacing w:line="360" w:lineRule="auto"/>
        <w:ind w:left="1440" w:hanging="1440"/>
        <w:contextualSpacing/>
        <w:rPr>
          <w:rFonts w:ascii="Arial" w:hAnsi="Arial" w:cs="Arial"/>
          <w:b/>
          <w:sz w:val="22"/>
          <w:szCs w:val="22"/>
        </w:rPr>
      </w:pPr>
      <w:r w:rsidRPr="006E451E">
        <w:rPr>
          <w:rFonts w:ascii="Arial" w:hAnsi="Arial" w:cs="Arial"/>
          <w:b/>
          <w:sz w:val="22"/>
          <w:szCs w:val="22"/>
        </w:rPr>
        <w:t>8:</w:t>
      </w:r>
      <w:r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b/>
          <w:sz w:val="22"/>
          <w:szCs w:val="22"/>
        </w:rPr>
        <w:tab/>
      </w:r>
      <w:r w:rsidRPr="006E451E">
        <w:rPr>
          <w:rFonts w:ascii="Arial" w:hAnsi="Arial" w:cs="Arial"/>
          <w:b/>
          <w:sz w:val="22"/>
          <w:szCs w:val="22"/>
        </w:rPr>
        <w:t xml:space="preserve">Use of </w:t>
      </w:r>
      <w:proofErr w:type="spellStart"/>
      <w:r w:rsidRPr="006E451E">
        <w:rPr>
          <w:rFonts w:ascii="Arial" w:hAnsi="Arial" w:cs="Arial"/>
          <w:b/>
          <w:sz w:val="22"/>
          <w:szCs w:val="22"/>
        </w:rPr>
        <w:t>serologies</w:t>
      </w:r>
      <w:proofErr w:type="spellEnd"/>
      <w:r w:rsidRPr="006E451E">
        <w:rPr>
          <w:rFonts w:ascii="Arial" w:hAnsi="Arial" w:cs="Arial"/>
          <w:b/>
          <w:sz w:val="22"/>
          <w:szCs w:val="22"/>
        </w:rPr>
        <w:t xml:space="preserve"> and genetics in the diagnosis and management of IBD</w:t>
      </w:r>
      <w:r>
        <w:rPr>
          <w:rFonts w:ascii="Arial" w:hAnsi="Arial" w:cs="Arial"/>
          <w:b/>
          <w:sz w:val="22"/>
          <w:szCs w:val="22"/>
        </w:rPr>
        <w:t>: where are we in 2016?</w:t>
      </w:r>
    </w:p>
    <w:p w14:paraId="38AD8177" w14:textId="77777777" w:rsidR="00CB701D" w:rsidRPr="006E451E" w:rsidRDefault="00CB701D" w:rsidP="00CB701D">
      <w:pPr>
        <w:spacing w:line="360" w:lineRule="auto"/>
        <w:contextualSpacing/>
        <w:rPr>
          <w:rFonts w:ascii="Arial" w:hAnsi="Arial" w:cs="Arial"/>
          <w:i/>
          <w:color w:val="0000FF"/>
          <w:sz w:val="22"/>
          <w:szCs w:val="22"/>
        </w:rPr>
      </w:pPr>
      <w:r w:rsidRPr="006E451E">
        <w:rPr>
          <w:rFonts w:ascii="Arial" w:hAnsi="Arial" w:cs="Arial"/>
          <w:sz w:val="22"/>
          <w:szCs w:val="22"/>
        </w:rPr>
        <w:tab/>
      </w:r>
      <w:r w:rsidRPr="006E451E">
        <w:rPr>
          <w:rFonts w:ascii="Arial" w:hAnsi="Arial" w:cs="Arial"/>
          <w:sz w:val="22"/>
          <w:szCs w:val="22"/>
        </w:rPr>
        <w:tab/>
      </w:r>
      <w:r w:rsidRPr="006E451E">
        <w:rPr>
          <w:rFonts w:ascii="Arial" w:hAnsi="Arial" w:cs="Arial"/>
          <w:i/>
          <w:color w:val="0000FF"/>
          <w:sz w:val="22"/>
          <w:szCs w:val="22"/>
        </w:rPr>
        <w:t>Dermot McGovern, MD, PhD</w:t>
      </w:r>
    </w:p>
    <w:p w14:paraId="5A27E5E6" w14:textId="43B02172" w:rsidR="00CB701D" w:rsidRPr="006E451E" w:rsidRDefault="00CB701D" w:rsidP="00CB701D">
      <w:pPr>
        <w:spacing w:line="360" w:lineRule="auto"/>
        <w:ind w:left="1440" w:hanging="1440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Pr="006E451E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>45</w:t>
      </w:r>
      <w:r w:rsidRPr="006E451E">
        <w:rPr>
          <w:rFonts w:ascii="Arial" w:hAnsi="Arial" w:cs="Arial"/>
          <w:b/>
          <w:sz w:val="22"/>
          <w:szCs w:val="22"/>
        </w:rPr>
        <w:tab/>
      </w:r>
      <w:r w:rsidRPr="00FB53A1">
        <w:rPr>
          <w:rFonts w:ascii="Arial" w:eastAsia="Times New Roman" w:hAnsi="Arial" w:cs="Arial"/>
          <w:b/>
          <w:bCs/>
          <w:color w:val="000000"/>
          <w:sz w:val="22"/>
          <w:szCs w:val="22"/>
        </w:rPr>
        <w:t>Critical view of the current Pediatric Management of IBD - Lessons we learned</w:t>
      </w:r>
    </w:p>
    <w:p w14:paraId="47AB9DF8" w14:textId="77777777" w:rsidR="00CB701D" w:rsidRDefault="00CB701D" w:rsidP="00CB701D">
      <w:pPr>
        <w:spacing w:line="360" w:lineRule="auto"/>
        <w:contextualSpacing/>
        <w:rPr>
          <w:rFonts w:ascii="Arial" w:hAnsi="Arial" w:cs="Arial"/>
          <w:i/>
          <w:color w:val="0000FF"/>
          <w:sz w:val="22"/>
          <w:szCs w:val="22"/>
        </w:rPr>
      </w:pPr>
      <w:r w:rsidRPr="006E451E">
        <w:rPr>
          <w:rFonts w:ascii="Arial" w:hAnsi="Arial" w:cs="Arial"/>
          <w:sz w:val="22"/>
          <w:szCs w:val="22"/>
        </w:rPr>
        <w:tab/>
      </w:r>
      <w:r w:rsidRPr="006E451E">
        <w:rPr>
          <w:rFonts w:ascii="Arial" w:hAnsi="Arial" w:cs="Arial"/>
          <w:sz w:val="22"/>
          <w:szCs w:val="22"/>
        </w:rPr>
        <w:tab/>
      </w:r>
      <w:proofErr w:type="spellStart"/>
      <w:r w:rsidRPr="006E451E">
        <w:rPr>
          <w:rFonts w:ascii="Arial" w:hAnsi="Arial" w:cs="Arial"/>
          <w:i/>
          <w:color w:val="0000FF"/>
          <w:sz w:val="22"/>
          <w:szCs w:val="22"/>
        </w:rPr>
        <w:t>Ghassan</w:t>
      </w:r>
      <w:proofErr w:type="spellEnd"/>
      <w:r w:rsidRPr="006E451E">
        <w:rPr>
          <w:rFonts w:ascii="Arial" w:hAnsi="Arial" w:cs="Arial"/>
          <w:i/>
          <w:color w:val="0000FF"/>
          <w:sz w:val="22"/>
          <w:szCs w:val="22"/>
        </w:rPr>
        <w:t xml:space="preserve"> T. </w:t>
      </w:r>
      <w:proofErr w:type="spellStart"/>
      <w:r w:rsidRPr="006E451E">
        <w:rPr>
          <w:rFonts w:ascii="Arial" w:hAnsi="Arial" w:cs="Arial"/>
          <w:i/>
          <w:color w:val="0000FF"/>
          <w:sz w:val="22"/>
          <w:szCs w:val="22"/>
        </w:rPr>
        <w:t>Wahbeh</w:t>
      </w:r>
      <w:proofErr w:type="spellEnd"/>
      <w:r w:rsidRPr="006E451E">
        <w:rPr>
          <w:rFonts w:ascii="Arial" w:hAnsi="Arial" w:cs="Arial"/>
          <w:i/>
          <w:color w:val="0000FF"/>
          <w:sz w:val="22"/>
          <w:szCs w:val="22"/>
        </w:rPr>
        <w:t>, MD</w:t>
      </w:r>
    </w:p>
    <w:p w14:paraId="2D57FA31" w14:textId="77777777" w:rsidR="00CB701D" w:rsidRPr="006E451E" w:rsidRDefault="00CB701D" w:rsidP="00CB701D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9:15</w:t>
      </w:r>
      <w:r w:rsidRPr="006E451E">
        <w:rPr>
          <w:rFonts w:ascii="Arial" w:hAnsi="Arial" w:cs="Arial"/>
          <w:b/>
          <w:sz w:val="22"/>
          <w:szCs w:val="22"/>
        </w:rPr>
        <w:tab/>
      </w:r>
      <w:r w:rsidRPr="006E451E">
        <w:rPr>
          <w:rFonts w:ascii="Arial" w:hAnsi="Arial" w:cs="Arial"/>
          <w:b/>
          <w:sz w:val="22"/>
          <w:szCs w:val="22"/>
        </w:rPr>
        <w:tab/>
        <w:t xml:space="preserve">Azathioprine and methotrexate in IBD: back to the future   </w:t>
      </w:r>
    </w:p>
    <w:p w14:paraId="2325FDF3" w14:textId="77777777" w:rsidR="00CB701D" w:rsidRPr="006E451E" w:rsidRDefault="00CB701D" w:rsidP="00CB701D">
      <w:pPr>
        <w:spacing w:line="360" w:lineRule="auto"/>
        <w:contextualSpacing/>
        <w:rPr>
          <w:rFonts w:ascii="Arial" w:hAnsi="Arial" w:cs="Arial"/>
          <w:i/>
          <w:color w:val="0000FF"/>
          <w:sz w:val="22"/>
          <w:szCs w:val="22"/>
        </w:rPr>
      </w:pPr>
      <w:r w:rsidRPr="006E451E">
        <w:rPr>
          <w:rFonts w:ascii="Arial" w:hAnsi="Arial" w:cs="Arial"/>
          <w:sz w:val="22"/>
          <w:szCs w:val="22"/>
        </w:rPr>
        <w:tab/>
      </w:r>
      <w:r w:rsidRPr="006E451E">
        <w:rPr>
          <w:rFonts w:ascii="Arial" w:hAnsi="Arial" w:cs="Arial"/>
          <w:sz w:val="22"/>
          <w:szCs w:val="22"/>
        </w:rPr>
        <w:tab/>
      </w:r>
      <w:r w:rsidRPr="006E451E">
        <w:rPr>
          <w:rFonts w:ascii="Arial" w:hAnsi="Arial" w:cs="Arial"/>
          <w:i/>
          <w:color w:val="0000FF"/>
          <w:sz w:val="22"/>
          <w:szCs w:val="22"/>
        </w:rPr>
        <w:t>Fer</w:t>
      </w:r>
      <w:r>
        <w:rPr>
          <w:rFonts w:ascii="Arial" w:hAnsi="Arial" w:cs="Arial"/>
          <w:i/>
          <w:color w:val="0000FF"/>
          <w:sz w:val="22"/>
          <w:szCs w:val="22"/>
        </w:rPr>
        <w:t>n</w:t>
      </w:r>
      <w:r w:rsidRPr="006E451E">
        <w:rPr>
          <w:rFonts w:ascii="Arial" w:hAnsi="Arial" w:cs="Arial"/>
          <w:i/>
          <w:color w:val="0000FF"/>
          <w:sz w:val="22"/>
          <w:szCs w:val="22"/>
        </w:rPr>
        <w:t xml:space="preserve">ando </w:t>
      </w:r>
      <w:proofErr w:type="spellStart"/>
      <w:r w:rsidRPr="006E451E">
        <w:rPr>
          <w:rFonts w:ascii="Arial" w:hAnsi="Arial" w:cs="Arial"/>
          <w:i/>
          <w:color w:val="0000FF"/>
          <w:sz w:val="22"/>
          <w:szCs w:val="22"/>
        </w:rPr>
        <w:t>Velayos</w:t>
      </w:r>
      <w:proofErr w:type="spellEnd"/>
      <w:r>
        <w:rPr>
          <w:rFonts w:ascii="Arial" w:hAnsi="Arial" w:cs="Arial"/>
          <w:i/>
          <w:color w:val="0000FF"/>
          <w:sz w:val="22"/>
          <w:szCs w:val="22"/>
        </w:rPr>
        <w:t>, MD</w:t>
      </w:r>
      <w:r w:rsidRPr="006E451E">
        <w:rPr>
          <w:rFonts w:ascii="Arial" w:hAnsi="Arial" w:cs="Arial"/>
          <w:i/>
          <w:color w:val="0000FF"/>
          <w:sz w:val="22"/>
          <w:szCs w:val="22"/>
        </w:rPr>
        <w:tab/>
      </w:r>
    </w:p>
    <w:p w14:paraId="2CB89AD4" w14:textId="77777777" w:rsidR="00CB701D" w:rsidRDefault="00CB701D" w:rsidP="00CB701D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9:45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Break </w:t>
      </w:r>
    </w:p>
    <w:p w14:paraId="64382D39" w14:textId="77777777" w:rsidR="00CB701D" w:rsidRDefault="00CB701D" w:rsidP="00CB701D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10:15</w:t>
      </w:r>
      <w:r w:rsidRPr="006E451E">
        <w:rPr>
          <w:rFonts w:ascii="Arial" w:hAnsi="Arial" w:cs="Arial"/>
          <w:b/>
          <w:sz w:val="22"/>
          <w:szCs w:val="22"/>
        </w:rPr>
        <w:tab/>
      </w:r>
      <w:r w:rsidRPr="006E451E">
        <w:rPr>
          <w:rFonts w:ascii="Arial" w:hAnsi="Arial" w:cs="Arial"/>
          <w:b/>
          <w:sz w:val="22"/>
          <w:szCs w:val="22"/>
        </w:rPr>
        <w:tab/>
      </w:r>
      <w:proofErr w:type="gramStart"/>
      <w:r w:rsidRPr="006E451E">
        <w:rPr>
          <w:rFonts w:ascii="Arial" w:hAnsi="Arial" w:cs="Arial"/>
          <w:b/>
          <w:sz w:val="22"/>
          <w:szCs w:val="22"/>
        </w:rPr>
        <w:t>Optimizing</w:t>
      </w:r>
      <w:proofErr w:type="gramEnd"/>
      <w:r w:rsidRPr="006E451E">
        <w:rPr>
          <w:rFonts w:ascii="Arial" w:hAnsi="Arial" w:cs="Arial"/>
          <w:b/>
          <w:sz w:val="22"/>
          <w:szCs w:val="22"/>
        </w:rPr>
        <w:t xml:space="preserve"> the contemporary management of moderate-to-severe CD </w:t>
      </w:r>
    </w:p>
    <w:p w14:paraId="5A2BD3CC" w14:textId="77777777" w:rsidR="00CB701D" w:rsidRPr="006E451E" w:rsidRDefault="00CB701D" w:rsidP="00CB701D">
      <w:pPr>
        <w:spacing w:line="360" w:lineRule="auto"/>
        <w:ind w:left="720" w:firstLine="720"/>
        <w:contextualSpacing/>
        <w:rPr>
          <w:rFonts w:ascii="Arial" w:hAnsi="Arial" w:cs="Arial"/>
          <w:b/>
          <w:sz w:val="22"/>
          <w:szCs w:val="22"/>
        </w:rPr>
      </w:pPr>
      <w:r w:rsidRPr="006E451E">
        <w:rPr>
          <w:rFonts w:ascii="Arial" w:hAnsi="Arial" w:cs="Arial"/>
          <w:b/>
          <w:sz w:val="22"/>
          <w:szCs w:val="22"/>
        </w:rPr>
        <w:t xml:space="preserve">Biologic therapies in IBD and the role </w:t>
      </w:r>
      <w:r w:rsidRPr="001252F4">
        <w:rPr>
          <w:rFonts w:ascii="Arial" w:hAnsi="Arial" w:cs="Arial"/>
          <w:b/>
          <w:sz w:val="22"/>
          <w:szCs w:val="22"/>
        </w:rPr>
        <w:t>of therapeutic</w:t>
      </w:r>
      <w:r w:rsidRPr="006E451E">
        <w:rPr>
          <w:rFonts w:ascii="Arial" w:hAnsi="Arial" w:cs="Arial"/>
          <w:b/>
          <w:sz w:val="22"/>
          <w:szCs w:val="22"/>
        </w:rPr>
        <w:t xml:space="preserve"> drug monitoring </w:t>
      </w:r>
    </w:p>
    <w:p w14:paraId="5E692F1F" w14:textId="77777777" w:rsidR="00CB701D" w:rsidRPr="006E451E" w:rsidRDefault="00CB701D" w:rsidP="00CB701D">
      <w:pPr>
        <w:spacing w:line="360" w:lineRule="auto"/>
        <w:contextualSpacing/>
        <w:rPr>
          <w:rFonts w:ascii="Arial" w:hAnsi="Arial" w:cs="Arial"/>
          <w:i/>
          <w:color w:val="0000FF"/>
          <w:sz w:val="22"/>
          <w:szCs w:val="22"/>
        </w:rPr>
      </w:pPr>
      <w:r w:rsidRPr="006E451E">
        <w:rPr>
          <w:rFonts w:ascii="Arial" w:hAnsi="Arial" w:cs="Arial"/>
          <w:b/>
          <w:sz w:val="22"/>
          <w:szCs w:val="22"/>
        </w:rPr>
        <w:tab/>
      </w:r>
      <w:r w:rsidRPr="006E451E">
        <w:rPr>
          <w:rFonts w:ascii="Arial" w:hAnsi="Arial" w:cs="Arial"/>
          <w:b/>
          <w:sz w:val="22"/>
          <w:szCs w:val="22"/>
        </w:rPr>
        <w:tab/>
      </w:r>
      <w:r w:rsidRPr="006E451E">
        <w:rPr>
          <w:rFonts w:ascii="Arial" w:hAnsi="Arial" w:cs="Arial"/>
          <w:i/>
          <w:color w:val="0000FF"/>
          <w:sz w:val="22"/>
          <w:szCs w:val="22"/>
        </w:rPr>
        <w:t xml:space="preserve">Brian </w:t>
      </w:r>
      <w:proofErr w:type="spellStart"/>
      <w:r w:rsidRPr="006E451E">
        <w:rPr>
          <w:rFonts w:ascii="Arial" w:hAnsi="Arial" w:cs="Arial"/>
          <w:i/>
          <w:color w:val="0000FF"/>
          <w:sz w:val="22"/>
          <w:szCs w:val="22"/>
        </w:rPr>
        <w:t>Feagan</w:t>
      </w:r>
      <w:proofErr w:type="spellEnd"/>
      <w:r w:rsidRPr="006E451E">
        <w:rPr>
          <w:rFonts w:ascii="Arial" w:hAnsi="Arial" w:cs="Arial"/>
          <w:i/>
          <w:color w:val="0000FF"/>
          <w:sz w:val="22"/>
          <w:szCs w:val="22"/>
        </w:rPr>
        <w:t>, MD</w:t>
      </w:r>
    </w:p>
    <w:p w14:paraId="630A5B8E" w14:textId="0B8A94A7" w:rsidR="00CB701D" w:rsidRDefault="00CB701D" w:rsidP="00CB701D">
      <w:pPr>
        <w:widowControl w:val="0"/>
        <w:autoSpaceDE w:val="0"/>
        <w:autoSpaceDN w:val="0"/>
        <w:adjustRightInd w:val="0"/>
        <w:spacing w:line="360" w:lineRule="auto"/>
        <w:ind w:left="1440" w:hanging="144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 xml:space="preserve">10:45 </w:t>
      </w:r>
      <w:r>
        <w:rPr>
          <w:rFonts w:ascii="Arial" w:eastAsia="Times New Roman" w:hAnsi="Arial" w:cs="Arial"/>
          <w:b/>
          <w:sz w:val="22"/>
          <w:szCs w:val="22"/>
        </w:rPr>
        <w:tab/>
      </w:r>
      <w:r w:rsidRPr="003F7382">
        <w:rPr>
          <w:rFonts w:ascii="Arial" w:eastAsia="Times New Roman" w:hAnsi="Arial" w:cs="Arial"/>
          <w:b/>
          <w:sz w:val="22"/>
          <w:szCs w:val="22"/>
        </w:rPr>
        <w:t>Clinical c</w:t>
      </w:r>
      <w:r>
        <w:rPr>
          <w:rFonts w:ascii="Arial" w:eastAsia="Times New Roman" w:hAnsi="Arial" w:cs="Arial"/>
          <w:b/>
          <w:sz w:val="22"/>
          <w:szCs w:val="22"/>
        </w:rPr>
        <w:t>hallenge: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Times New Roman" w:hAnsi="Arial" w:cs="Arial"/>
          <w:sz w:val="22"/>
          <w:szCs w:val="22"/>
        </w:rPr>
        <w:t>17 year old</w:t>
      </w:r>
      <w:proofErr w:type="gramEnd"/>
      <w:r w:rsidRPr="00E81A39">
        <w:rPr>
          <w:rFonts w:ascii="Arial" w:eastAsia="Times New Roman" w:hAnsi="Arial" w:cs="Arial"/>
          <w:sz w:val="22"/>
          <w:szCs w:val="22"/>
        </w:rPr>
        <w:t xml:space="preserve"> patient losing response to current combination (azathioprine and</w:t>
      </w:r>
      <w:r>
        <w:rPr>
          <w:rFonts w:ascii="Arial" w:eastAsia="Times New Roman" w:hAnsi="Arial" w:cs="Arial"/>
          <w:sz w:val="22"/>
          <w:szCs w:val="22"/>
        </w:rPr>
        <w:t xml:space="preserve"> anti-TNF therapy) therapy. </w:t>
      </w:r>
      <w:proofErr w:type="gramStart"/>
      <w:r w:rsidRPr="00E81A39">
        <w:rPr>
          <w:rFonts w:ascii="Arial" w:eastAsia="Times New Roman" w:hAnsi="Arial" w:cs="Arial"/>
          <w:sz w:val="22"/>
          <w:szCs w:val="22"/>
        </w:rPr>
        <w:t>Treatment options for panel discussion.</w:t>
      </w:r>
      <w:proofErr w:type="gramEnd"/>
      <w:r w:rsidRPr="00E81A39">
        <w:rPr>
          <w:rFonts w:ascii="Arial" w:eastAsia="Times New Roman" w:hAnsi="Arial" w:cs="Arial"/>
          <w:sz w:val="22"/>
          <w:szCs w:val="22"/>
        </w:rPr>
        <w:t xml:space="preserve"> </w:t>
      </w:r>
    </w:p>
    <w:p w14:paraId="56D8DED3" w14:textId="77777777" w:rsidR="00CB701D" w:rsidRPr="006E451E" w:rsidRDefault="00CB701D" w:rsidP="00CB701D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11:00</w:t>
      </w:r>
      <w:r w:rsidRPr="006E451E">
        <w:rPr>
          <w:rFonts w:ascii="Arial" w:hAnsi="Arial" w:cs="Arial"/>
          <w:b/>
          <w:sz w:val="22"/>
          <w:szCs w:val="22"/>
        </w:rPr>
        <w:tab/>
      </w:r>
      <w:r w:rsidRPr="006E451E">
        <w:rPr>
          <w:rFonts w:ascii="Arial" w:hAnsi="Arial" w:cs="Arial"/>
          <w:b/>
          <w:sz w:val="22"/>
          <w:szCs w:val="22"/>
        </w:rPr>
        <w:tab/>
        <w:t>Panel discussion</w:t>
      </w:r>
    </w:p>
    <w:p w14:paraId="06348C0E" w14:textId="77777777" w:rsidR="00CB701D" w:rsidRDefault="00CB701D" w:rsidP="00CB701D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 w:rsidRPr="006E451E">
        <w:rPr>
          <w:rFonts w:ascii="Arial" w:hAnsi="Arial" w:cs="Arial"/>
          <w:b/>
          <w:sz w:val="22"/>
          <w:szCs w:val="22"/>
        </w:rPr>
        <w:t>11:</w:t>
      </w:r>
      <w:r>
        <w:rPr>
          <w:rFonts w:ascii="Arial" w:hAnsi="Arial" w:cs="Arial"/>
          <w:b/>
          <w:sz w:val="22"/>
          <w:szCs w:val="22"/>
        </w:rPr>
        <w:t>45</w:t>
      </w:r>
      <w:r w:rsidRPr="006E451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Lunch Break</w:t>
      </w:r>
      <w:r w:rsidRPr="006E451E">
        <w:rPr>
          <w:rFonts w:ascii="Arial" w:hAnsi="Arial" w:cs="Arial"/>
          <w:b/>
          <w:sz w:val="22"/>
          <w:szCs w:val="22"/>
        </w:rPr>
        <w:tab/>
      </w:r>
    </w:p>
    <w:p w14:paraId="42093B3B" w14:textId="77777777" w:rsidR="00CB701D" w:rsidRPr="006E451E" w:rsidRDefault="00CB701D" w:rsidP="00CB701D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12:30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6E451E">
        <w:rPr>
          <w:rFonts w:ascii="Arial" w:hAnsi="Arial" w:cs="Arial"/>
          <w:b/>
          <w:sz w:val="22"/>
          <w:szCs w:val="22"/>
        </w:rPr>
        <w:t>Medical management of steroid-refractory ulcerative colitis</w:t>
      </w:r>
      <w:r>
        <w:rPr>
          <w:rFonts w:ascii="Arial" w:hAnsi="Arial" w:cs="Arial"/>
          <w:b/>
          <w:sz w:val="22"/>
          <w:szCs w:val="22"/>
        </w:rPr>
        <w:t>: what is new?</w:t>
      </w:r>
    </w:p>
    <w:p w14:paraId="77323014" w14:textId="77777777" w:rsidR="00CB701D" w:rsidRPr="006E451E" w:rsidRDefault="00CB701D" w:rsidP="00CB701D">
      <w:pPr>
        <w:spacing w:line="360" w:lineRule="auto"/>
        <w:contextualSpacing/>
        <w:rPr>
          <w:rFonts w:ascii="Arial" w:hAnsi="Arial" w:cs="Arial"/>
          <w:i/>
          <w:color w:val="0000FF"/>
          <w:sz w:val="22"/>
          <w:szCs w:val="22"/>
        </w:rPr>
      </w:pPr>
      <w:r w:rsidRPr="006E451E">
        <w:rPr>
          <w:rFonts w:ascii="Arial" w:hAnsi="Arial" w:cs="Arial"/>
          <w:sz w:val="22"/>
          <w:szCs w:val="22"/>
        </w:rPr>
        <w:tab/>
      </w:r>
      <w:r w:rsidRPr="006E451E">
        <w:rPr>
          <w:rFonts w:ascii="Arial" w:hAnsi="Arial" w:cs="Arial"/>
          <w:sz w:val="22"/>
          <w:szCs w:val="22"/>
        </w:rPr>
        <w:tab/>
      </w:r>
      <w:r w:rsidRPr="006E451E">
        <w:rPr>
          <w:rFonts w:ascii="Arial" w:hAnsi="Arial" w:cs="Arial"/>
          <w:i/>
          <w:color w:val="0000FF"/>
          <w:sz w:val="22"/>
          <w:szCs w:val="22"/>
        </w:rPr>
        <w:t xml:space="preserve">Remo </w:t>
      </w:r>
      <w:proofErr w:type="spellStart"/>
      <w:r w:rsidRPr="006E451E">
        <w:rPr>
          <w:rFonts w:ascii="Arial" w:hAnsi="Arial" w:cs="Arial"/>
          <w:i/>
          <w:color w:val="0000FF"/>
          <w:sz w:val="22"/>
          <w:szCs w:val="22"/>
        </w:rPr>
        <w:t>Panaccione</w:t>
      </w:r>
      <w:proofErr w:type="spellEnd"/>
      <w:r w:rsidRPr="006E451E">
        <w:rPr>
          <w:rFonts w:ascii="Arial" w:hAnsi="Arial" w:cs="Arial"/>
          <w:i/>
          <w:color w:val="0000FF"/>
          <w:sz w:val="22"/>
          <w:szCs w:val="22"/>
        </w:rPr>
        <w:t>, MD</w:t>
      </w:r>
    </w:p>
    <w:p w14:paraId="4446D8D7" w14:textId="77777777" w:rsidR="00CB701D" w:rsidRPr="006E451E" w:rsidRDefault="00CB701D" w:rsidP="00CB701D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1:00</w:t>
      </w:r>
      <w:r w:rsidRPr="006E451E">
        <w:rPr>
          <w:rFonts w:ascii="Arial" w:hAnsi="Arial" w:cs="Arial"/>
          <w:b/>
          <w:sz w:val="22"/>
          <w:szCs w:val="22"/>
        </w:rPr>
        <w:tab/>
      </w:r>
      <w:r w:rsidRPr="006E451E">
        <w:rPr>
          <w:rFonts w:ascii="Arial" w:hAnsi="Arial" w:cs="Arial"/>
          <w:b/>
          <w:sz w:val="22"/>
          <w:szCs w:val="22"/>
        </w:rPr>
        <w:tab/>
      </w:r>
      <w:proofErr w:type="gramStart"/>
      <w:r w:rsidRPr="006E451E">
        <w:rPr>
          <w:rFonts w:ascii="Arial" w:hAnsi="Arial" w:cs="Arial"/>
          <w:b/>
          <w:sz w:val="22"/>
          <w:szCs w:val="22"/>
        </w:rPr>
        <w:t>Treating</w:t>
      </w:r>
      <w:proofErr w:type="gramEnd"/>
      <w:r w:rsidRPr="006E451E">
        <w:rPr>
          <w:rFonts w:ascii="Arial" w:hAnsi="Arial" w:cs="Arial"/>
          <w:b/>
          <w:sz w:val="22"/>
          <w:szCs w:val="22"/>
        </w:rPr>
        <w:t xml:space="preserve"> complex perianal C</w:t>
      </w:r>
      <w:r>
        <w:rPr>
          <w:rFonts w:ascii="Arial" w:hAnsi="Arial" w:cs="Arial"/>
          <w:b/>
          <w:sz w:val="22"/>
          <w:szCs w:val="22"/>
        </w:rPr>
        <w:t xml:space="preserve">rohn’s </w:t>
      </w:r>
      <w:r w:rsidRPr="006E451E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isease</w:t>
      </w:r>
      <w:r w:rsidRPr="006E451E">
        <w:rPr>
          <w:rFonts w:ascii="Arial" w:hAnsi="Arial" w:cs="Arial"/>
          <w:b/>
          <w:sz w:val="22"/>
          <w:szCs w:val="22"/>
        </w:rPr>
        <w:t>: what</w:t>
      </w:r>
      <w:r>
        <w:rPr>
          <w:rFonts w:ascii="Arial" w:hAnsi="Arial" w:cs="Arial"/>
          <w:b/>
          <w:sz w:val="22"/>
          <w:szCs w:val="22"/>
        </w:rPr>
        <w:t xml:space="preserve"> i</w:t>
      </w:r>
      <w:r w:rsidRPr="006E451E">
        <w:rPr>
          <w:rFonts w:ascii="Arial" w:hAnsi="Arial" w:cs="Arial"/>
          <w:b/>
          <w:sz w:val="22"/>
          <w:szCs w:val="22"/>
        </w:rPr>
        <w:t>s practical, what</w:t>
      </w:r>
      <w:r>
        <w:rPr>
          <w:rFonts w:ascii="Arial" w:hAnsi="Arial" w:cs="Arial"/>
          <w:b/>
          <w:sz w:val="22"/>
          <w:szCs w:val="22"/>
        </w:rPr>
        <w:t xml:space="preserve"> i</w:t>
      </w:r>
      <w:r w:rsidRPr="006E451E">
        <w:rPr>
          <w:rFonts w:ascii="Arial" w:hAnsi="Arial" w:cs="Arial"/>
          <w:b/>
          <w:sz w:val="22"/>
          <w:szCs w:val="22"/>
        </w:rPr>
        <w:t>s new?</w:t>
      </w:r>
    </w:p>
    <w:p w14:paraId="6CF9879F" w14:textId="77777777" w:rsidR="00CB701D" w:rsidRPr="006E451E" w:rsidRDefault="00CB701D" w:rsidP="00CB701D">
      <w:pPr>
        <w:spacing w:line="360" w:lineRule="auto"/>
        <w:contextualSpacing/>
        <w:rPr>
          <w:rFonts w:ascii="Arial" w:hAnsi="Arial" w:cs="Arial"/>
          <w:i/>
          <w:color w:val="0000FF"/>
          <w:sz w:val="22"/>
          <w:szCs w:val="22"/>
        </w:rPr>
      </w:pPr>
      <w:r w:rsidRPr="006E451E">
        <w:rPr>
          <w:rFonts w:ascii="Arial" w:hAnsi="Arial" w:cs="Arial"/>
          <w:sz w:val="22"/>
          <w:szCs w:val="22"/>
        </w:rPr>
        <w:tab/>
      </w:r>
      <w:r w:rsidRPr="006E451E">
        <w:rPr>
          <w:rFonts w:ascii="Arial" w:hAnsi="Arial" w:cs="Arial"/>
          <w:sz w:val="22"/>
          <w:szCs w:val="22"/>
        </w:rPr>
        <w:tab/>
      </w:r>
      <w:r w:rsidRPr="006E451E">
        <w:rPr>
          <w:rFonts w:ascii="Arial" w:hAnsi="Arial" w:cs="Arial"/>
          <w:i/>
          <w:color w:val="0000FF"/>
          <w:sz w:val="22"/>
          <w:szCs w:val="22"/>
        </w:rPr>
        <w:t xml:space="preserve">Mika N. </w:t>
      </w:r>
      <w:proofErr w:type="spellStart"/>
      <w:r w:rsidRPr="006E451E">
        <w:rPr>
          <w:rFonts w:ascii="Arial" w:hAnsi="Arial" w:cs="Arial"/>
          <w:i/>
          <w:color w:val="0000FF"/>
          <w:sz w:val="22"/>
          <w:szCs w:val="22"/>
        </w:rPr>
        <w:t>Sinanan</w:t>
      </w:r>
      <w:proofErr w:type="spellEnd"/>
      <w:r w:rsidRPr="006E451E">
        <w:rPr>
          <w:rFonts w:ascii="Arial" w:hAnsi="Arial" w:cs="Arial"/>
          <w:i/>
          <w:color w:val="0000FF"/>
          <w:sz w:val="22"/>
          <w:szCs w:val="22"/>
        </w:rPr>
        <w:t>, MD, PhD</w:t>
      </w:r>
    </w:p>
    <w:p w14:paraId="6BA0B358" w14:textId="77777777" w:rsidR="00CB701D" w:rsidRPr="006E451E" w:rsidRDefault="00CB701D" w:rsidP="00CB701D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1:30</w:t>
      </w:r>
      <w:r w:rsidRPr="004A1A6F">
        <w:rPr>
          <w:rFonts w:ascii="Arial" w:hAnsi="Arial" w:cs="Arial"/>
          <w:b/>
          <w:sz w:val="22"/>
          <w:szCs w:val="22"/>
        </w:rPr>
        <w:tab/>
      </w:r>
      <w:r w:rsidRPr="004A1A6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2016 </w:t>
      </w:r>
      <w:proofErr w:type="gramStart"/>
      <w:r>
        <w:rPr>
          <w:rFonts w:ascii="Arial" w:hAnsi="Arial" w:cs="Arial"/>
          <w:b/>
          <w:sz w:val="22"/>
          <w:szCs w:val="22"/>
        </w:rPr>
        <w:t>The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p</w:t>
      </w:r>
      <w:r w:rsidRPr="004A1A6F">
        <w:rPr>
          <w:rFonts w:ascii="Arial" w:hAnsi="Arial" w:cs="Arial"/>
          <w:b/>
          <w:sz w:val="22"/>
          <w:szCs w:val="22"/>
        </w:rPr>
        <w:t>regnant patient with IBD</w:t>
      </w:r>
      <w:r>
        <w:rPr>
          <w:rFonts w:ascii="Arial" w:hAnsi="Arial" w:cs="Arial"/>
          <w:b/>
          <w:sz w:val="22"/>
          <w:szCs w:val="22"/>
        </w:rPr>
        <w:t>: balancing safety and disease control</w:t>
      </w:r>
    </w:p>
    <w:p w14:paraId="0F0D26EA" w14:textId="77777777" w:rsidR="00CB701D" w:rsidRDefault="00CB701D" w:rsidP="00CB701D">
      <w:pPr>
        <w:spacing w:line="360" w:lineRule="auto"/>
        <w:ind w:left="720" w:firstLine="720"/>
        <w:contextualSpacing/>
        <w:rPr>
          <w:rFonts w:ascii="Arial" w:hAnsi="Arial" w:cs="Arial"/>
          <w:i/>
          <w:color w:val="0000FF"/>
          <w:sz w:val="22"/>
          <w:szCs w:val="22"/>
        </w:rPr>
      </w:pPr>
      <w:r w:rsidRPr="006E451E">
        <w:rPr>
          <w:rFonts w:ascii="Arial" w:hAnsi="Arial" w:cs="Arial"/>
          <w:i/>
          <w:color w:val="0000FF"/>
          <w:sz w:val="22"/>
          <w:szCs w:val="22"/>
        </w:rPr>
        <w:t xml:space="preserve">Anita </w:t>
      </w:r>
      <w:proofErr w:type="spellStart"/>
      <w:r w:rsidRPr="006E451E">
        <w:rPr>
          <w:rFonts w:ascii="Arial" w:hAnsi="Arial" w:cs="Arial"/>
          <w:i/>
          <w:color w:val="0000FF"/>
          <w:sz w:val="22"/>
          <w:szCs w:val="22"/>
        </w:rPr>
        <w:t>Afzali</w:t>
      </w:r>
      <w:proofErr w:type="spellEnd"/>
      <w:r w:rsidRPr="006E451E">
        <w:rPr>
          <w:rFonts w:ascii="Arial" w:hAnsi="Arial" w:cs="Arial"/>
          <w:i/>
          <w:color w:val="0000FF"/>
          <w:sz w:val="22"/>
          <w:szCs w:val="22"/>
        </w:rPr>
        <w:t>, MD, MPH</w:t>
      </w:r>
    </w:p>
    <w:p w14:paraId="751A57E3" w14:textId="77777777" w:rsidR="00CB701D" w:rsidRDefault="00CB701D" w:rsidP="00CB701D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 w:rsidRPr="006E451E">
        <w:rPr>
          <w:rFonts w:ascii="Arial" w:hAnsi="Arial" w:cs="Arial"/>
          <w:b/>
          <w:sz w:val="22"/>
          <w:szCs w:val="22"/>
        </w:rPr>
        <w:t>2:</w:t>
      </w:r>
      <w:r>
        <w:rPr>
          <w:rFonts w:ascii="Arial" w:hAnsi="Arial" w:cs="Arial"/>
          <w:b/>
          <w:sz w:val="22"/>
          <w:szCs w:val="22"/>
        </w:rPr>
        <w:t>0</w:t>
      </w:r>
      <w:r w:rsidRPr="006E451E">
        <w:rPr>
          <w:rFonts w:ascii="Arial" w:hAnsi="Arial" w:cs="Arial"/>
          <w:b/>
          <w:sz w:val="22"/>
          <w:szCs w:val="22"/>
        </w:rPr>
        <w:t>0</w:t>
      </w:r>
      <w:r w:rsidRPr="006E451E">
        <w:rPr>
          <w:rFonts w:ascii="Arial" w:hAnsi="Arial" w:cs="Arial"/>
          <w:b/>
          <w:sz w:val="22"/>
          <w:szCs w:val="22"/>
        </w:rPr>
        <w:tab/>
      </w:r>
      <w:r w:rsidRPr="006E451E">
        <w:rPr>
          <w:rFonts w:ascii="Arial" w:hAnsi="Arial" w:cs="Arial"/>
          <w:b/>
          <w:sz w:val="22"/>
          <w:szCs w:val="22"/>
        </w:rPr>
        <w:tab/>
        <w:t>Promising agents in development for the treatment of IBD</w:t>
      </w:r>
      <w:r>
        <w:rPr>
          <w:rFonts w:ascii="Arial" w:hAnsi="Arial" w:cs="Arial"/>
          <w:b/>
          <w:sz w:val="22"/>
          <w:szCs w:val="22"/>
        </w:rPr>
        <w:t xml:space="preserve">: </w:t>
      </w:r>
    </w:p>
    <w:p w14:paraId="0EAA873E" w14:textId="77777777" w:rsidR="00CB701D" w:rsidRPr="006E451E" w:rsidRDefault="00CB701D" w:rsidP="00CB701D">
      <w:pPr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New targets, eye on the future</w:t>
      </w:r>
    </w:p>
    <w:p w14:paraId="3F131F07" w14:textId="77777777" w:rsidR="00CB701D" w:rsidRPr="006E451E" w:rsidRDefault="00CB701D" w:rsidP="00CB701D">
      <w:pPr>
        <w:spacing w:line="360" w:lineRule="auto"/>
        <w:ind w:left="720" w:firstLine="720"/>
        <w:contextualSpacing/>
        <w:rPr>
          <w:rFonts w:ascii="Arial" w:hAnsi="Arial" w:cs="Arial"/>
          <w:i/>
          <w:color w:val="0000FF"/>
          <w:sz w:val="22"/>
          <w:szCs w:val="22"/>
        </w:rPr>
      </w:pPr>
      <w:r w:rsidRPr="006E451E">
        <w:rPr>
          <w:rFonts w:ascii="Arial" w:hAnsi="Arial" w:cs="Arial"/>
          <w:i/>
          <w:color w:val="0000FF"/>
          <w:sz w:val="22"/>
          <w:szCs w:val="22"/>
        </w:rPr>
        <w:t>Scott Lee, MD</w:t>
      </w:r>
    </w:p>
    <w:p w14:paraId="454939BB" w14:textId="40C0D029" w:rsidR="00CB701D" w:rsidRDefault="00CB701D" w:rsidP="00CB701D">
      <w:pPr>
        <w:widowControl w:val="0"/>
        <w:autoSpaceDE w:val="0"/>
        <w:autoSpaceDN w:val="0"/>
        <w:adjustRightInd w:val="0"/>
        <w:spacing w:line="360" w:lineRule="auto"/>
        <w:ind w:left="1440" w:hanging="1440"/>
        <w:rPr>
          <w:rFonts w:ascii="Arial" w:eastAsia="Times New Roman" w:hAnsi="Arial" w:cs="Arial"/>
          <w:sz w:val="22"/>
          <w:szCs w:val="22"/>
        </w:rPr>
      </w:pPr>
      <w:proofErr w:type="gramStart"/>
      <w:r>
        <w:rPr>
          <w:rFonts w:ascii="Arial" w:eastAsia="Times New Roman" w:hAnsi="Arial" w:cs="Arial"/>
          <w:sz w:val="22"/>
          <w:szCs w:val="22"/>
        </w:rPr>
        <w:t>2:30</w:t>
      </w:r>
      <w:r>
        <w:rPr>
          <w:rFonts w:ascii="Arial" w:eastAsia="Times New Roman" w:hAnsi="Arial" w:cs="Arial"/>
          <w:sz w:val="22"/>
          <w:szCs w:val="22"/>
        </w:rPr>
        <w:tab/>
      </w:r>
      <w:r w:rsidRPr="00E81A39">
        <w:rPr>
          <w:rFonts w:ascii="Arial" w:eastAsia="Times New Roman" w:hAnsi="Arial" w:cs="Arial"/>
          <w:sz w:val="22"/>
          <w:szCs w:val="22"/>
        </w:rPr>
        <w:t>Clinical c</w:t>
      </w:r>
      <w:r>
        <w:rPr>
          <w:rFonts w:ascii="Arial" w:eastAsia="Times New Roman" w:hAnsi="Arial" w:cs="Arial"/>
          <w:sz w:val="22"/>
          <w:szCs w:val="22"/>
        </w:rPr>
        <w:t>hallenge</w:t>
      </w:r>
      <w:proofErr w:type="gramEnd"/>
      <w:r>
        <w:rPr>
          <w:rFonts w:ascii="Arial" w:eastAsia="Times New Roman" w:hAnsi="Arial" w:cs="Arial"/>
          <w:sz w:val="22"/>
          <w:szCs w:val="22"/>
        </w:rPr>
        <w:t>:</w:t>
      </w:r>
      <w:r w:rsidRPr="00E81A39">
        <w:rPr>
          <w:rFonts w:ascii="Arial" w:eastAsia="Times New Roman" w:hAnsi="Arial" w:cs="Arial"/>
          <w:sz w:val="22"/>
          <w:szCs w:val="22"/>
        </w:rPr>
        <w:t xml:space="preserve"> 25 y</w:t>
      </w:r>
      <w:r>
        <w:rPr>
          <w:rFonts w:ascii="Arial" w:eastAsia="Times New Roman" w:hAnsi="Arial" w:cs="Arial"/>
          <w:sz w:val="22"/>
          <w:szCs w:val="22"/>
        </w:rPr>
        <w:t>ear old</w:t>
      </w:r>
      <w:r w:rsidRPr="00E81A39">
        <w:rPr>
          <w:rFonts w:ascii="Arial" w:eastAsia="Times New Roman" w:hAnsi="Arial" w:cs="Arial"/>
          <w:sz w:val="22"/>
          <w:szCs w:val="22"/>
        </w:rPr>
        <w:t xml:space="preserve"> with severe UC failing steroids.  </w:t>
      </w:r>
      <w:proofErr w:type="gramStart"/>
      <w:r w:rsidRPr="00E81A39">
        <w:rPr>
          <w:rFonts w:ascii="Arial" w:eastAsia="Times New Roman" w:hAnsi="Arial" w:cs="Arial"/>
          <w:sz w:val="22"/>
          <w:szCs w:val="22"/>
        </w:rPr>
        <w:t>Treatment options for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E81A39">
        <w:rPr>
          <w:rFonts w:ascii="Arial" w:eastAsia="Times New Roman" w:hAnsi="Arial" w:cs="Arial"/>
          <w:sz w:val="22"/>
          <w:szCs w:val="22"/>
        </w:rPr>
        <w:t>panel discussion.</w:t>
      </w:r>
      <w:proofErr w:type="gramEnd"/>
      <w:r w:rsidRPr="00E81A39">
        <w:rPr>
          <w:rFonts w:ascii="Arial" w:eastAsia="Times New Roman" w:hAnsi="Arial" w:cs="Arial"/>
          <w:sz w:val="22"/>
          <w:szCs w:val="22"/>
        </w:rPr>
        <w:t xml:space="preserve"> </w:t>
      </w:r>
    </w:p>
    <w:p w14:paraId="0434FE30" w14:textId="77777777" w:rsidR="00CB701D" w:rsidRDefault="00CB701D" w:rsidP="00CB701D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sz w:val="22"/>
          <w:szCs w:val="22"/>
        </w:rPr>
      </w:pPr>
      <w:proofErr w:type="gramStart"/>
      <w:r>
        <w:rPr>
          <w:rFonts w:ascii="Arial" w:eastAsia="Times New Roman" w:hAnsi="Arial" w:cs="Arial"/>
          <w:sz w:val="22"/>
          <w:szCs w:val="22"/>
        </w:rPr>
        <w:t>2:45</w:t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r w:rsidRPr="00E81A39">
        <w:rPr>
          <w:rFonts w:ascii="Arial" w:eastAsia="Times New Roman" w:hAnsi="Arial" w:cs="Arial"/>
          <w:sz w:val="22"/>
          <w:szCs w:val="22"/>
        </w:rPr>
        <w:t>Panel discussion.</w:t>
      </w:r>
      <w:proofErr w:type="gramEnd"/>
      <w:r w:rsidRPr="00E81A39">
        <w:rPr>
          <w:rFonts w:ascii="Arial" w:eastAsia="Times New Roman" w:hAnsi="Arial" w:cs="Arial"/>
          <w:sz w:val="22"/>
          <w:szCs w:val="22"/>
        </w:rPr>
        <w:t xml:space="preserve"> </w:t>
      </w:r>
    </w:p>
    <w:p w14:paraId="04679831" w14:textId="7C861EC3" w:rsidR="00EB4165" w:rsidRPr="00CB701D" w:rsidRDefault="00CB701D" w:rsidP="00CB701D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3:30</w:t>
      </w:r>
      <w:r>
        <w:rPr>
          <w:rFonts w:ascii="Arial" w:eastAsia="Times New Roman" w:hAnsi="Arial" w:cs="Arial"/>
          <w:sz w:val="22"/>
          <w:szCs w:val="22"/>
        </w:rPr>
        <w:tab/>
      </w:r>
      <w:r>
        <w:rPr>
          <w:rFonts w:ascii="Arial" w:eastAsia="Times New Roman" w:hAnsi="Arial" w:cs="Arial"/>
          <w:sz w:val="22"/>
          <w:szCs w:val="22"/>
        </w:rPr>
        <w:tab/>
      </w:r>
      <w:proofErr w:type="spellStart"/>
      <w:r>
        <w:rPr>
          <w:rFonts w:ascii="Arial" w:eastAsia="Times New Roman" w:hAnsi="Arial" w:cs="Arial"/>
          <w:sz w:val="22"/>
          <w:szCs w:val="22"/>
        </w:rPr>
        <w:t>Adjurn</w:t>
      </w:r>
      <w:proofErr w:type="spellEnd"/>
    </w:p>
    <w:sectPr w:rsidR="00EB4165" w:rsidRPr="00CB701D" w:rsidSect="00D7616A">
      <w:headerReference w:type="default" r:id="rId9"/>
      <w:footerReference w:type="even" r:id="rId10"/>
      <w:footerReference w:type="default" r:id="rId11"/>
      <w:pgSz w:w="12240" w:h="15840"/>
      <w:pgMar w:top="1980" w:right="9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BC464" w14:textId="77777777" w:rsidR="00EB4165" w:rsidRDefault="00EB4165">
      <w:r>
        <w:separator/>
      </w:r>
    </w:p>
  </w:endnote>
  <w:endnote w:type="continuationSeparator" w:id="0">
    <w:p w14:paraId="6B11A3FF" w14:textId="77777777" w:rsidR="00EB4165" w:rsidRDefault="00EB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C897" w14:textId="77777777" w:rsidR="00EB4165" w:rsidRDefault="00EB4165" w:rsidP="002A2B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3D4BE9" w14:textId="77777777" w:rsidR="00EB4165" w:rsidRDefault="00EB4165" w:rsidP="008F5B5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B860E" w14:textId="1D97A64F" w:rsidR="00EB4165" w:rsidRPr="0007697C" w:rsidRDefault="00EB4165" w:rsidP="001B3B85">
    <w:pPr>
      <w:pStyle w:val="Footer"/>
      <w:jc w:val="right"/>
      <w:rPr>
        <w:rFonts w:ascii="Arial" w:hAnsi="Arial"/>
        <w:b/>
        <w:sz w:val="32"/>
        <w:szCs w:val="32"/>
      </w:rPr>
    </w:pPr>
    <w:r>
      <w:rPr>
        <w:rFonts w:ascii="Verdana" w:hAnsi="Verdana" w:cs="Lucida Grande"/>
        <w:noProof/>
        <w:sz w:val="16"/>
        <w:szCs w:val="16"/>
        <w:lang w:eastAsia="en-US"/>
      </w:rPr>
      <w:drawing>
        <wp:anchor distT="0" distB="0" distL="114300" distR="114300" simplePos="0" relativeHeight="251659264" behindDoc="0" locked="0" layoutInCell="1" allowOverlap="1" wp14:anchorId="33EC6ACF" wp14:editId="4A86ED4E">
          <wp:simplePos x="0" y="0"/>
          <wp:positionH relativeFrom="column">
            <wp:posOffset>6159500</wp:posOffset>
          </wp:positionH>
          <wp:positionV relativeFrom="paragraph">
            <wp:posOffset>48260</wp:posOffset>
          </wp:positionV>
          <wp:extent cx="274320" cy="274320"/>
          <wp:effectExtent l="0" t="0" r="5080" b="5080"/>
          <wp:wrapNone/>
          <wp:docPr id="3" name="Picture 3" descr="Macintosh HD:Users:paulstrunc:Documents:_IBDHorizons:Graphics:Logo:Logo-F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aulstrunc:Documents:_IBDHorizons:Graphics:Logo:Logo-F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2"/>
        <w:szCs w:val="32"/>
      </w:rPr>
      <w:t xml:space="preserve"> </w:t>
    </w:r>
    <w:r w:rsidR="00CB701D">
      <w:rPr>
        <w:rFonts w:ascii="Arial" w:hAnsi="Arial"/>
        <w:b/>
        <w:sz w:val="32"/>
        <w:szCs w:val="32"/>
      </w:rPr>
      <w:t>DRAFT AGENDA</w:t>
    </w:r>
  </w:p>
  <w:p w14:paraId="3522B7EE" w14:textId="13F066C6" w:rsidR="00EB4165" w:rsidRPr="002721E0" w:rsidRDefault="00EB4165" w:rsidP="001B3B85">
    <w:pPr>
      <w:pStyle w:val="Footer"/>
      <w:jc w:val="right"/>
      <w:rPr>
        <w:rFonts w:ascii="Verdana" w:hAnsi="Verdana" w:cs="Lucida Grande"/>
        <w:sz w:val="16"/>
        <w:szCs w:val="16"/>
      </w:rPr>
    </w:pPr>
    <w:r>
      <w:rPr>
        <w:rFonts w:ascii="Verdana" w:hAnsi="Verdana" w:cs="Lucida Grande"/>
        <w:sz w:val="16"/>
        <w:szCs w:val="16"/>
      </w:rPr>
      <w:t>IBD Horizons</w:t>
    </w:r>
    <w:r w:rsidRPr="002721E0">
      <w:rPr>
        <w:rFonts w:ascii="Verdana" w:hAnsi="Verdana" w:cs="Lucida Grande"/>
        <w:sz w:val="16"/>
        <w:szCs w:val="16"/>
      </w:rPr>
      <w:t xml:space="preserve"> | </w:t>
    </w:r>
    <w:r w:rsidRPr="0036009D">
      <w:rPr>
        <w:rFonts w:ascii="Verdana" w:hAnsi="Verdana" w:cs="Lucida Grande"/>
        <w:sz w:val="16"/>
        <w:szCs w:val="16"/>
      </w:rPr>
      <w:t>PO Box</w:t>
    </w:r>
    <w:r w:rsidRPr="002721E0">
      <w:rPr>
        <w:rFonts w:ascii="Verdana" w:hAnsi="Verdana" w:cs="Lucida Grande"/>
        <w:sz w:val="16"/>
        <w:szCs w:val="16"/>
      </w:rPr>
      <w:t xml:space="preserve"> | </w:t>
    </w:r>
    <w:r w:rsidRPr="0036009D">
      <w:rPr>
        <w:rFonts w:ascii="Verdana" w:hAnsi="Verdana" w:cs="Lucida Grande"/>
        <w:sz w:val="16"/>
        <w:szCs w:val="16"/>
      </w:rPr>
      <w:t>15249</w:t>
    </w:r>
    <w:r>
      <w:rPr>
        <w:rFonts w:ascii="Verdana" w:hAnsi="Verdana" w:cs="Lucida Grande"/>
        <w:sz w:val="16"/>
        <w:szCs w:val="16"/>
      </w:rPr>
      <w:t xml:space="preserve"> </w:t>
    </w:r>
    <w:r w:rsidRPr="0036009D">
      <w:rPr>
        <w:rFonts w:ascii="Verdana" w:hAnsi="Verdana" w:cs="Lucida Grande"/>
        <w:sz w:val="16"/>
        <w:szCs w:val="16"/>
      </w:rPr>
      <w:t>Seattle</w:t>
    </w:r>
    <w:r w:rsidRPr="002721E0">
      <w:rPr>
        <w:rFonts w:ascii="Verdana" w:hAnsi="Verdana" w:cs="Lucida Grande"/>
        <w:sz w:val="16"/>
        <w:szCs w:val="16"/>
      </w:rPr>
      <w:t xml:space="preserve"> | </w:t>
    </w:r>
    <w:r w:rsidRPr="0036009D">
      <w:rPr>
        <w:rFonts w:ascii="Verdana" w:hAnsi="Verdana" w:cs="Lucida Grande"/>
        <w:sz w:val="16"/>
        <w:szCs w:val="16"/>
      </w:rPr>
      <w:t>WA</w:t>
    </w:r>
    <w:r w:rsidRPr="002721E0">
      <w:rPr>
        <w:rFonts w:ascii="Verdana" w:hAnsi="Verdana" w:cs="Lucida Grande"/>
        <w:sz w:val="16"/>
        <w:szCs w:val="16"/>
      </w:rPr>
      <w:t xml:space="preserve"> | </w:t>
    </w:r>
    <w:r w:rsidRPr="0036009D">
      <w:rPr>
        <w:rFonts w:ascii="Verdana" w:hAnsi="Verdana" w:cs="Lucida Grande"/>
        <w:sz w:val="16"/>
        <w:szCs w:val="16"/>
      </w:rPr>
      <w:t xml:space="preserve">98115 </w:t>
    </w:r>
    <w:r w:rsidRPr="002721E0">
      <w:rPr>
        <w:rFonts w:ascii="Verdana" w:hAnsi="Verdana" w:cs="Lucida Grande"/>
        <w:sz w:val="16"/>
        <w:szCs w:val="16"/>
      </w:rPr>
      <w:t xml:space="preserve">USA | (949) 433-7838 | </w:t>
    </w:r>
    <w:r>
      <w:rPr>
        <w:rFonts w:ascii="Verdana" w:hAnsi="Verdana" w:cs="Lucida Grande"/>
        <w:sz w:val="16"/>
        <w:szCs w:val="16"/>
      </w:rPr>
      <w:t>Admin</w:t>
    </w:r>
    <w:r w:rsidRPr="002721E0">
      <w:rPr>
        <w:rFonts w:ascii="Verdana" w:hAnsi="Verdana" w:cs="Lucida Grande"/>
        <w:sz w:val="16"/>
        <w:szCs w:val="16"/>
      </w:rPr>
      <w:t>@</w:t>
    </w:r>
    <w:r>
      <w:rPr>
        <w:rFonts w:ascii="Verdana" w:hAnsi="Verdana" w:cs="Lucida Grande"/>
        <w:sz w:val="16"/>
        <w:szCs w:val="16"/>
      </w:rPr>
      <w:t>IBDHorizons.org</w:t>
    </w:r>
  </w:p>
  <w:p w14:paraId="1782C590" w14:textId="4FD21438" w:rsidR="00EB4165" w:rsidRDefault="00EB4165" w:rsidP="008F5B5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2CCE7" w14:textId="77777777" w:rsidR="00EB4165" w:rsidRDefault="00EB4165">
      <w:r>
        <w:separator/>
      </w:r>
    </w:p>
  </w:footnote>
  <w:footnote w:type="continuationSeparator" w:id="0">
    <w:p w14:paraId="45E91A99" w14:textId="77777777" w:rsidR="00EB4165" w:rsidRDefault="00EB41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4E3C7" w14:textId="2E771C2A" w:rsidR="00EB4165" w:rsidRDefault="00A872CD">
    <w:pPr>
      <w:pStyle w:val="Header"/>
      <w:rPr>
        <w:rFonts w:asciiTheme="minorHAnsi" w:hAnsiTheme="minorHAnsi" w:cstheme="minorHAnsi"/>
        <w:b/>
        <w:color w:val="0000C2"/>
        <w:sz w:val="36"/>
      </w:rPr>
    </w:pPr>
    <w:r>
      <w:rPr>
        <w:rFonts w:asciiTheme="minorHAnsi" w:hAnsiTheme="minorHAnsi" w:cstheme="minorHAnsi"/>
        <w:b/>
        <w:noProof/>
        <w:color w:val="0000C2"/>
        <w:sz w:val="36"/>
        <w:lang w:eastAsia="en-US"/>
      </w:rPr>
      <w:drawing>
        <wp:anchor distT="0" distB="0" distL="114300" distR="114300" simplePos="0" relativeHeight="251660288" behindDoc="0" locked="0" layoutInCell="1" allowOverlap="1" wp14:anchorId="0845D311" wp14:editId="2A80506D">
          <wp:simplePos x="0" y="0"/>
          <wp:positionH relativeFrom="column">
            <wp:posOffset>-312420</wp:posOffset>
          </wp:positionH>
          <wp:positionV relativeFrom="paragraph">
            <wp:posOffset>-266700</wp:posOffset>
          </wp:positionV>
          <wp:extent cx="860425" cy="860425"/>
          <wp:effectExtent l="0" t="0" r="3175" b="3175"/>
          <wp:wrapNone/>
          <wp:docPr id="2" name="Picture 2" descr="Macintosh HD:Users:paulstrunc:Documents:_IBDHorizons:Graphics:Facebook:IBD-FB-Squ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aulstrunc:Documents:_IBDHorizons:Graphics:Facebook:IBD-FB-Squa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4165">
      <w:rPr>
        <w:rFonts w:asciiTheme="minorHAnsi" w:hAnsiTheme="minorHAnsi" w:cstheme="minorHAnsi"/>
        <w:b/>
        <w:noProof/>
        <w:color w:val="98C723" w:themeColor="accent1"/>
        <w:sz w:val="40"/>
        <w:lang w:eastAsia="en-US"/>
      </w:rPr>
      <w:t xml:space="preserve">   </w:t>
    </w:r>
    <w:r w:rsidR="00EB4165">
      <w:rPr>
        <w:rFonts w:asciiTheme="minorHAnsi" w:hAnsiTheme="minorHAnsi" w:cstheme="minorHAnsi"/>
        <w:b/>
        <w:color w:val="0000C2"/>
        <w:sz w:val="36"/>
      </w:rPr>
      <w:tab/>
      <w:t xml:space="preserve">    </w:t>
    </w:r>
  </w:p>
  <w:p w14:paraId="675DF9C4" w14:textId="647D4588" w:rsidR="00EB4165" w:rsidRPr="001C6FA6" w:rsidRDefault="00EB4165" w:rsidP="001C6FA6">
    <w:pPr>
      <w:pStyle w:val="Header"/>
      <w:tabs>
        <w:tab w:val="left" w:pos="2610"/>
      </w:tabs>
      <w:rPr>
        <w:rFonts w:ascii="Arial" w:hAnsi="Arial" w:cs="Arial"/>
        <w:b/>
        <w:color w:val="0000C2"/>
        <w:sz w:val="36"/>
      </w:rPr>
    </w:pPr>
    <w:r>
      <w:rPr>
        <w:rFonts w:ascii="Arial" w:hAnsi="Arial" w:cs="Arial"/>
        <w:b/>
        <w:color w:val="0000C2"/>
        <w:sz w:val="36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10A4"/>
    <w:multiLevelType w:val="hybridMultilevel"/>
    <w:tmpl w:val="41F4A2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41007C0"/>
    <w:multiLevelType w:val="hybridMultilevel"/>
    <w:tmpl w:val="BC50F79E"/>
    <w:lvl w:ilvl="0" w:tplc="40F201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F0E391A"/>
    <w:multiLevelType w:val="hybridMultilevel"/>
    <w:tmpl w:val="A85A07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  <w:rPr>
        <w:rFonts w:cs="Times New Roman"/>
      </w:rPr>
    </w:lvl>
  </w:abstractNum>
  <w:abstractNum w:abstractNumId="3">
    <w:nsid w:val="13125E23"/>
    <w:multiLevelType w:val="hybridMultilevel"/>
    <w:tmpl w:val="6DEECB80"/>
    <w:lvl w:ilvl="0" w:tplc="59B6FE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8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4">
    <w:nsid w:val="16904936"/>
    <w:multiLevelType w:val="hybridMultilevel"/>
    <w:tmpl w:val="D92A98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21916DCD"/>
    <w:multiLevelType w:val="hybridMultilevel"/>
    <w:tmpl w:val="66F8D40A"/>
    <w:lvl w:ilvl="0" w:tplc="09B6F04C">
      <w:start w:val="1"/>
      <w:numFmt w:val="decimal"/>
      <w:lvlText w:val="%1."/>
      <w:lvlJc w:val="left"/>
      <w:pPr>
        <w:ind w:left="810" w:hanging="360"/>
      </w:pPr>
      <w:rPr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277D1BE7"/>
    <w:multiLevelType w:val="hybridMultilevel"/>
    <w:tmpl w:val="5AA26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B6BD4"/>
    <w:multiLevelType w:val="hybridMultilevel"/>
    <w:tmpl w:val="CCAA1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B53B6"/>
    <w:multiLevelType w:val="hybridMultilevel"/>
    <w:tmpl w:val="8C42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DB62E8"/>
    <w:multiLevelType w:val="hybridMultilevel"/>
    <w:tmpl w:val="63D07F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8607FF8"/>
    <w:multiLevelType w:val="hybridMultilevel"/>
    <w:tmpl w:val="5CB613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5D2D2B"/>
    <w:multiLevelType w:val="hybridMultilevel"/>
    <w:tmpl w:val="F01607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color="8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">
    <w:nsid w:val="43211438"/>
    <w:multiLevelType w:val="hybridMultilevel"/>
    <w:tmpl w:val="AE4E6CCE"/>
    <w:lvl w:ilvl="0" w:tplc="59B6FE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8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">
    <w:nsid w:val="4C8677F0"/>
    <w:multiLevelType w:val="hybridMultilevel"/>
    <w:tmpl w:val="12EC3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A500DA"/>
    <w:multiLevelType w:val="hybridMultilevel"/>
    <w:tmpl w:val="A6489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6157D0"/>
    <w:multiLevelType w:val="hybridMultilevel"/>
    <w:tmpl w:val="944458A2"/>
    <w:lvl w:ilvl="0" w:tplc="950A0CA0">
      <w:start w:val="1"/>
      <w:numFmt w:val="bullet"/>
      <w:lvlText w:val="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207772"/>
    <w:multiLevelType w:val="hybridMultilevel"/>
    <w:tmpl w:val="62886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904960"/>
    <w:multiLevelType w:val="hybridMultilevel"/>
    <w:tmpl w:val="785A8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930367B"/>
    <w:multiLevelType w:val="hybridMultilevel"/>
    <w:tmpl w:val="AD8A1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D901F0"/>
    <w:multiLevelType w:val="hybridMultilevel"/>
    <w:tmpl w:val="0B6A4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450712"/>
    <w:multiLevelType w:val="hybridMultilevel"/>
    <w:tmpl w:val="C964B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2E074C"/>
    <w:multiLevelType w:val="hybridMultilevel"/>
    <w:tmpl w:val="48C084B2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5640"/>
        </w:tabs>
        <w:ind w:left="5640" w:hanging="36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1"/>
  </w:num>
  <w:num w:numId="6">
    <w:abstractNumId w:val="3"/>
  </w:num>
  <w:num w:numId="7">
    <w:abstractNumId w:val="12"/>
  </w:num>
  <w:num w:numId="8">
    <w:abstractNumId w:val="11"/>
  </w:num>
  <w:num w:numId="9">
    <w:abstractNumId w:val="0"/>
  </w:num>
  <w:num w:numId="10">
    <w:abstractNumId w:val="8"/>
  </w:num>
  <w:num w:numId="11">
    <w:abstractNumId w:val="16"/>
  </w:num>
  <w:num w:numId="12">
    <w:abstractNumId w:val="4"/>
  </w:num>
  <w:num w:numId="13">
    <w:abstractNumId w:val="17"/>
  </w:num>
  <w:num w:numId="14">
    <w:abstractNumId w:val="5"/>
  </w:num>
  <w:num w:numId="15">
    <w:abstractNumId w:val="18"/>
  </w:num>
  <w:num w:numId="16">
    <w:abstractNumId w:val="15"/>
  </w:num>
  <w:num w:numId="17">
    <w:abstractNumId w:val="13"/>
  </w:num>
  <w:num w:numId="18">
    <w:abstractNumId w:val="14"/>
  </w:num>
  <w:num w:numId="19">
    <w:abstractNumId w:val="7"/>
  </w:num>
  <w:num w:numId="20">
    <w:abstractNumId w:val="19"/>
  </w:num>
  <w:num w:numId="21">
    <w:abstractNumId w:val="6"/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enu v:ext="edit" fillcolor="#36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EE7"/>
    <w:rsid w:val="00030A1F"/>
    <w:rsid w:val="00033A7B"/>
    <w:rsid w:val="0004388F"/>
    <w:rsid w:val="00043EA0"/>
    <w:rsid w:val="0008201E"/>
    <w:rsid w:val="000871C6"/>
    <w:rsid w:val="000A0174"/>
    <w:rsid w:val="000A31AA"/>
    <w:rsid w:val="000A6C77"/>
    <w:rsid w:val="000C0F9E"/>
    <w:rsid w:val="000C4B3A"/>
    <w:rsid w:val="000E3888"/>
    <w:rsid w:val="000E7529"/>
    <w:rsid w:val="000F43D5"/>
    <w:rsid w:val="00101881"/>
    <w:rsid w:val="001072EF"/>
    <w:rsid w:val="001075CB"/>
    <w:rsid w:val="0011100F"/>
    <w:rsid w:val="00146CEE"/>
    <w:rsid w:val="00154031"/>
    <w:rsid w:val="00156DA0"/>
    <w:rsid w:val="0016167F"/>
    <w:rsid w:val="0016589B"/>
    <w:rsid w:val="001748B4"/>
    <w:rsid w:val="001763FA"/>
    <w:rsid w:val="00177F47"/>
    <w:rsid w:val="001847B3"/>
    <w:rsid w:val="001861AC"/>
    <w:rsid w:val="00197CB7"/>
    <w:rsid w:val="001A1333"/>
    <w:rsid w:val="001B0FDF"/>
    <w:rsid w:val="001B3B85"/>
    <w:rsid w:val="001C6FA6"/>
    <w:rsid w:val="001C7020"/>
    <w:rsid w:val="001E0FF0"/>
    <w:rsid w:val="001F1508"/>
    <w:rsid w:val="001F508B"/>
    <w:rsid w:val="002309CC"/>
    <w:rsid w:val="0024485F"/>
    <w:rsid w:val="002560C3"/>
    <w:rsid w:val="00267964"/>
    <w:rsid w:val="00275EC7"/>
    <w:rsid w:val="00276139"/>
    <w:rsid w:val="00277BFD"/>
    <w:rsid w:val="00286275"/>
    <w:rsid w:val="00294FD8"/>
    <w:rsid w:val="0029576E"/>
    <w:rsid w:val="002A2B4C"/>
    <w:rsid w:val="002B2C1D"/>
    <w:rsid w:val="002B38AB"/>
    <w:rsid w:val="002C7436"/>
    <w:rsid w:val="002D1854"/>
    <w:rsid w:val="002D2D09"/>
    <w:rsid w:val="002D575C"/>
    <w:rsid w:val="002D7AAE"/>
    <w:rsid w:val="002E7F0D"/>
    <w:rsid w:val="00303533"/>
    <w:rsid w:val="003070F9"/>
    <w:rsid w:val="003127BF"/>
    <w:rsid w:val="003230BB"/>
    <w:rsid w:val="00323CC1"/>
    <w:rsid w:val="00324BC3"/>
    <w:rsid w:val="003268CA"/>
    <w:rsid w:val="003322F9"/>
    <w:rsid w:val="003464C9"/>
    <w:rsid w:val="00350502"/>
    <w:rsid w:val="00353DE1"/>
    <w:rsid w:val="0036206C"/>
    <w:rsid w:val="003641D6"/>
    <w:rsid w:val="00370235"/>
    <w:rsid w:val="00371660"/>
    <w:rsid w:val="003823A0"/>
    <w:rsid w:val="003879D4"/>
    <w:rsid w:val="0039372D"/>
    <w:rsid w:val="00395C13"/>
    <w:rsid w:val="003A678E"/>
    <w:rsid w:val="003B09FD"/>
    <w:rsid w:val="003B22AA"/>
    <w:rsid w:val="003B330E"/>
    <w:rsid w:val="003B4124"/>
    <w:rsid w:val="003C6B21"/>
    <w:rsid w:val="00400177"/>
    <w:rsid w:val="004007B5"/>
    <w:rsid w:val="004067BA"/>
    <w:rsid w:val="004258DF"/>
    <w:rsid w:val="00425DEA"/>
    <w:rsid w:val="004344F1"/>
    <w:rsid w:val="00440303"/>
    <w:rsid w:val="00441EE0"/>
    <w:rsid w:val="00443120"/>
    <w:rsid w:val="00451633"/>
    <w:rsid w:val="00470859"/>
    <w:rsid w:val="004917CD"/>
    <w:rsid w:val="004958F7"/>
    <w:rsid w:val="004A06B1"/>
    <w:rsid w:val="004A2685"/>
    <w:rsid w:val="004A6DEB"/>
    <w:rsid w:val="004A6EDB"/>
    <w:rsid w:val="004B411A"/>
    <w:rsid w:val="004B48BF"/>
    <w:rsid w:val="004C04A2"/>
    <w:rsid w:val="004F2816"/>
    <w:rsid w:val="0051276D"/>
    <w:rsid w:val="005144EA"/>
    <w:rsid w:val="005220AF"/>
    <w:rsid w:val="00536599"/>
    <w:rsid w:val="00537B0C"/>
    <w:rsid w:val="00537DEF"/>
    <w:rsid w:val="0054047A"/>
    <w:rsid w:val="00543D92"/>
    <w:rsid w:val="00581054"/>
    <w:rsid w:val="00582A3C"/>
    <w:rsid w:val="00586FE3"/>
    <w:rsid w:val="005870F3"/>
    <w:rsid w:val="00587F52"/>
    <w:rsid w:val="00593EC2"/>
    <w:rsid w:val="005A0851"/>
    <w:rsid w:val="005A3524"/>
    <w:rsid w:val="005A76D3"/>
    <w:rsid w:val="005B074F"/>
    <w:rsid w:val="005B550E"/>
    <w:rsid w:val="005C4752"/>
    <w:rsid w:val="005D04F2"/>
    <w:rsid w:val="005D0E86"/>
    <w:rsid w:val="005D62A3"/>
    <w:rsid w:val="005E00D9"/>
    <w:rsid w:val="005E3252"/>
    <w:rsid w:val="005E586E"/>
    <w:rsid w:val="005E6A67"/>
    <w:rsid w:val="006006F3"/>
    <w:rsid w:val="0060527C"/>
    <w:rsid w:val="00611FF0"/>
    <w:rsid w:val="00615670"/>
    <w:rsid w:val="006162C4"/>
    <w:rsid w:val="0062578E"/>
    <w:rsid w:val="006277A8"/>
    <w:rsid w:val="00627BDD"/>
    <w:rsid w:val="00633A62"/>
    <w:rsid w:val="00633F09"/>
    <w:rsid w:val="006400DE"/>
    <w:rsid w:val="0065710C"/>
    <w:rsid w:val="00661E7E"/>
    <w:rsid w:val="006671BB"/>
    <w:rsid w:val="006719A5"/>
    <w:rsid w:val="00691B0E"/>
    <w:rsid w:val="00694D72"/>
    <w:rsid w:val="00695EE7"/>
    <w:rsid w:val="006A18C9"/>
    <w:rsid w:val="006A44C6"/>
    <w:rsid w:val="006A6017"/>
    <w:rsid w:val="006C4964"/>
    <w:rsid w:val="006D4056"/>
    <w:rsid w:val="006D5FB2"/>
    <w:rsid w:val="006E62DA"/>
    <w:rsid w:val="007006BB"/>
    <w:rsid w:val="00701DA5"/>
    <w:rsid w:val="00702B53"/>
    <w:rsid w:val="00704F34"/>
    <w:rsid w:val="00707355"/>
    <w:rsid w:val="00713615"/>
    <w:rsid w:val="00715492"/>
    <w:rsid w:val="00715F69"/>
    <w:rsid w:val="00727E09"/>
    <w:rsid w:val="00735B31"/>
    <w:rsid w:val="00741FC6"/>
    <w:rsid w:val="00754DE9"/>
    <w:rsid w:val="00756123"/>
    <w:rsid w:val="00763C89"/>
    <w:rsid w:val="00765D68"/>
    <w:rsid w:val="0077208D"/>
    <w:rsid w:val="00786116"/>
    <w:rsid w:val="0079669D"/>
    <w:rsid w:val="00796B7D"/>
    <w:rsid w:val="007B3FB8"/>
    <w:rsid w:val="007B5CB3"/>
    <w:rsid w:val="007B7004"/>
    <w:rsid w:val="007C4AE9"/>
    <w:rsid w:val="007D266D"/>
    <w:rsid w:val="007E3A9B"/>
    <w:rsid w:val="007E6E91"/>
    <w:rsid w:val="007E785B"/>
    <w:rsid w:val="007F3690"/>
    <w:rsid w:val="007F4404"/>
    <w:rsid w:val="007F4683"/>
    <w:rsid w:val="007F51C7"/>
    <w:rsid w:val="00814689"/>
    <w:rsid w:val="00815E61"/>
    <w:rsid w:val="00820523"/>
    <w:rsid w:val="00823299"/>
    <w:rsid w:val="00826615"/>
    <w:rsid w:val="0083036C"/>
    <w:rsid w:val="00835D7F"/>
    <w:rsid w:val="00836773"/>
    <w:rsid w:val="00837A9E"/>
    <w:rsid w:val="0085066A"/>
    <w:rsid w:val="00856741"/>
    <w:rsid w:val="00856DD8"/>
    <w:rsid w:val="00857904"/>
    <w:rsid w:val="008616CC"/>
    <w:rsid w:val="008644CF"/>
    <w:rsid w:val="00867469"/>
    <w:rsid w:val="008719C5"/>
    <w:rsid w:val="00876CF3"/>
    <w:rsid w:val="00883862"/>
    <w:rsid w:val="00896578"/>
    <w:rsid w:val="008A43A4"/>
    <w:rsid w:val="008C1DC1"/>
    <w:rsid w:val="008C33B4"/>
    <w:rsid w:val="008E6FF1"/>
    <w:rsid w:val="008F5B57"/>
    <w:rsid w:val="0090018B"/>
    <w:rsid w:val="00907722"/>
    <w:rsid w:val="00907958"/>
    <w:rsid w:val="00915215"/>
    <w:rsid w:val="00921B55"/>
    <w:rsid w:val="009244C7"/>
    <w:rsid w:val="00936F32"/>
    <w:rsid w:val="00942793"/>
    <w:rsid w:val="0095029C"/>
    <w:rsid w:val="0095671D"/>
    <w:rsid w:val="00956A29"/>
    <w:rsid w:val="00975D53"/>
    <w:rsid w:val="00982B1C"/>
    <w:rsid w:val="00991834"/>
    <w:rsid w:val="00991D88"/>
    <w:rsid w:val="009A0E03"/>
    <w:rsid w:val="009A1D9B"/>
    <w:rsid w:val="009C0E7B"/>
    <w:rsid w:val="009C121F"/>
    <w:rsid w:val="009D3AC6"/>
    <w:rsid w:val="009F264F"/>
    <w:rsid w:val="00A35867"/>
    <w:rsid w:val="00A418FD"/>
    <w:rsid w:val="00A47789"/>
    <w:rsid w:val="00A602B1"/>
    <w:rsid w:val="00A716C8"/>
    <w:rsid w:val="00A725B7"/>
    <w:rsid w:val="00A74361"/>
    <w:rsid w:val="00A77B07"/>
    <w:rsid w:val="00A872CD"/>
    <w:rsid w:val="00A91257"/>
    <w:rsid w:val="00AA087C"/>
    <w:rsid w:val="00AC57EB"/>
    <w:rsid w:val="00AD42A6"/>
    <w:rsid w:val="00AD48A4"/>
    <w:rsid w:val="00AE3E59"/>
    <w:rsid w:val="00AF17DC"/>
    <w:rsid w:val="00B31154"/>
    <w:rsid w:val="00B6007C"/>
    <w:rsid w:val="00B60C12"/>
    <w:rsid w:val="00B76B0D"/>
    <w:rsid w:val="00B77E98"/>
    <w:rsid w:val="00B935AB"/>
    <w:rsid w:val="00B96E9D"/>
    <w:rsid w:val="00BB2AF2"/>
    <w:rsid w:val="00BB3F1A"/>
    <w:rsid w:val="00BD54BB"/>
    <w:rsid w:val="00BD6727"/>
    <w:rsid w:val="00BE0457"/>
    <w:rsid w:val="00BE66BB"/>
    <w:rsid w:val="00BF5AFC"/>
    <w:rsid w:val="00BF613B"/>
    <w:rsid w:val="00BF7CB2"/>
    <w:rsid w:val="00C16FF7"/>
    <w:rsid w:val="00C23A61"/>
    <w:rsid w:val="00C248D7"/>
    <w:rsid w:val="00C34421"/>
    <w:rsid w:val="00C3722D"/>
    <w:rsid w:val="00C56906"/>
    <w:rsid w:val="00C6010C"/>
    <w:rsid w:val="00C636C9"/>
    <w:rsid w:val="00C67AD9"/>
    <w:rsid w:val="00C825D2"/>
    <w:rsid w:val="00C93A83"/>
    <w:rsid w:val="00CA137F"/>
    <w:rsid w:val="00CB4B90"/>
    <w:rsid w:val="00CB701D"/>
    <w:rsid w:val="00CD1E3B"/>
    <w:rsid w:val="00CD6699"/>
    <w:rsid w:val="00CE31D9"/>
    <w:rsid w:val="00CF31FB"/>
    <w:rsid w:val="00D02C9B"/>
    <w:rsid w:val="00D10489"/>
    <w:rsid w:val="00D1271F"/>
    <w:rsid w:val="00D1443B"/>
    <w:rsid w:val="00D158F5"/>
    <w:rsid w:val="00D22261"/>
    <w:rsid w:val="00D376AC"/>
    <w:rsid w:val="00D40407"/>
    <w:rsid w:val="00D55A90"/>
    <w:rsid w:val="00D7616A"/>
    <w:rsid w:val="00D920CA"/>
    <w:rsid w:val="00D97421"/>
    <w:rsid w:val="00DC2A00"/>
    <w:rsid w:val="00DE542F"/>
    <w:rsid w:val="00DF044B"/>
    <w:rsid w:val="00DF3BC8"/>
    <w:rsid w:val="00DF4961"/>
    <w:rsid w:val="00DF543B"/>
    <w:rsid w:val="00E02EEE"/>
    <w:rsid w:val="00E17602"/>
    <w:rsid w:val="00E3056E"/>
    <w:rsid w:val="00E43B05"/>
    <w:rsid w:val="00E44FB1"/>
    <w:rsid w:val="00E52022"/>
    <w:rsid w:val="00E7433C"/>
    <w:rsid w:val="00E83CD5"/>
    <w:rsid w:val="00E90E93"/>
    <w:rsid w:val="00EA70B3"/>
    <w:rsid w:val="00EB4165"/>
    <w:rsid w:val="00EC7AB0"/>
    <w:rsid w:val="00EE2C4E"/>
    <w:rsid w:val="00EF759C"/>
    <w:rsid w:val="00F4590C"/>
    <w:rsid w:val="00F46825"/>
    <w:rsid w:val="00F46E0E"/>
    <w:rsid w:val="00F621FA"/>
    <w:rsid w:val="00F63ED0"/>
    <w:rsid w:val="00F7178E"/>
    <w:rsid w:val="00F82A2E"/>
    <w:rsid w:val="00F9214F"/>
    <w:rsid w:val="00FA6524"/>
    <w:rsid w:val="00FA75EF"/>
    <w:rsid w:val="00FB0AF7"/>
    <w:rsid w:val="00FB3884"/>
    <w:rsid w:val="00FB4825"/>
    <w:rsid w:val="00FC30DE"/>
    <w:rsid w:val="00FC5008"/>
    <w:rsid w:val="00FD0DD3"/>
    <w:rsid w:val="00FD46DF"/>
    <w:rsid w:val="00FE0DD1"/>
    <w:rsid w:val="00FE1609"/>
    <w:rsid w:val="00FE4095"/>
    <w:rsid w:val="00FE75E4"/>
    <w:rsid w:val="00FE762E"/>
    <w:rsid w:val="00FF2189"/>
    <w:rsid w:val="00FF5C02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#36f"/>
    </o:shapedefaults>
    <o:shapelayout v:ext="edit">
      <o:idmap v:ext="edit" data="1"/>
    </o:shapelayout>
  </w:shapeDefaults>
  <w:decimalSymbol w:val="."/>
  <w:listSeparator w:val=","/>
  <w14:docId w14:val="18B75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iPriority="9" w:unhideWhenUsed="1" w:qFormat="1"/>
    <w:lsdException w:name="heading 5" w:locked="1" w:semiHidden="1" w:unhideWhenUsed="1" w:qFormat="1"/>
    <w:lsdException w:name="heading 6" w:locked="1" w:semiHidden="1" w:uiPriority="9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5EE7"/>
    <w:rPr>
      <w:sz w:val="24"/>
      <w:szCs w:val="24"/>
      <w:lang w:eastAsia="ja-JP"/>
    </w:rPr>
  </w:style>
  <w:style w:type="paragraph" w:styleId="Heading4">
    <w:name w:val="heading 4"/>
    <w:basedOn w:val="Normal"/>
    <w:link w:val="Heading4Char"/>
    <w:uiPriority w:val="9"/>
    <w:qFormat/>
    <w:locked/>
    <w:rsid w:val="00EB4165"/>
    <w:pPr>
      <w:spacing w:before="100" w:beforeAutospacing="1" w:after="100" w:afterAutospacing="1"/>
      <w:outlineLvl w:val="3"/>
    </w:pPr>
    <w:rPr>
      <w:rFonts w:ascii="Times" w:hAnsi="Times"/>
      <w:b/>
      <w:bCs/>
      <w:lang w:eastAsia="en-US"/>
    </w:rPr>
  </w:style>
  <w:style w:type="paragraph" w:styleId="Heading6">
    <w:name w:val="heading 6"/>
    <w:basedOn w:val="Normal"/>
    <w:link w:val="Heading6Char"/>
    <w:uiPriority w:val="9"/>
    <w:qFormat/>
    <w:locked/>
    <w:rsid w:val="00EB4165"/>
    <w:pPr>
      <w:spacing w:before="100" w:beforeAutospacing="1" w:after="100" w:afterAutospacing="1"/>
      <w:outlineLvl w:val="5"/>
    </w:pPr>
    <w:rPr>
      <w:rFonts w:ascii="Times" w:hAnsi="Times"/>
      <w:b/>
      <w:bCs/>
      <w:sz w:val="15"/>
      <w:szCs w:val="15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5EE7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695EE7"/>
    <w:rPr>
      <w:rFonts w:ascii="Arial" w:hAnsi="Arial" w:cs="Arial"/>
      <w:b/>
      <w:bCs/>
      <w:lang w:eastAsia="en-US"/>
    </w:rPr>
  </w:style>
  <w:style w:type="paragraph" w:styleId="BodyText3">
    <w:name w:val="Body Text 3"/>
    <w:basedOn w:val="Normal"/>
    <w:rsid w:val="00695EE7"/>
    <w:rPr>
      <w:rFonts w:ascii="Arial" w:hAnsi="Arial" w:cs="Arial"/>
      <w:b/>
      <w:bCs/>
      <w:sz w:val="22"/>
      <w:lang w:eastAsia="en-US"/>
    </w:rPr>
  </w:style>
  <w:style w:type="paragraph" w:styleId="Title">
    <w:name w:val="Title"/>
    <w:basedOn w:val="Normal"/>
    <w:qFormat/>
    <w:rsid w:val="00695EE7"/>
    <w:pPr>
      <w:jc w:val="center"/>
    </w:pPr>
    <w:rPr>
      <w:b/>
      <w:sz w:val="32"/>
      <w:szCs w:val="20"/>
      <w:lang w:eastAsia="en-US"/>
    </w:rPr>
  </w:style>
  <w:style w:type="paragraph" w:styleId="NormalWeb">
    <w:name w:val="Normal (Web)"/>
    <w:basedOn w:val="Normal"/>
    <w:uiPriority w:val="99"/>
    <w:rsid w:val="00695EE7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695EE7"/>
    <w:rPr>
      <w:rFonts w:ascii="Tahoma" w:hAnsi="Tahoma" w:cs="Tahoma"/>
      <w:sz w:val="16"/>
      <w:szCs w:val="16"/>
    </w:rPr>
  </w:style>
  <w:style w:type="character" w:customStyle="1" w:styleId="EmailStyle211">
    <w:name w:val="EmailStyle211"/>
    <w:basedOn w:val="DefaultParagraphFont"/>
    <w:semiHidden/>
    <w:rsid w:val="00B77E98"/>
    <w:rPr>
      <w:rFonts w:ascii="Arial" w:hAnsi="Arial" w:cs="Arial"/>
      <w:color w:val="auto"/>
      <w:sz w:val="20"/>
      <w:szCs w:val="20"/>
    </w:rPr>
  </w:style>
  <w:style w:type="paragraph" w:styleId="Footer">
    <w:name w:val="footer"/>
    <w:basedOn w:val="Normal"/>
    <w:link w:val="FooterChar"/>
    <w:rsid w:val="00796B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796B7D"/>
    <w:rPr>
      <w:rFonts w:cs="Times New Roman"/>
      <w:sz w:val="24"/>
      <w:szCs w:val="24"/>
      <w:lang w:eastAsia="ja-JP"/>
    </w:rPr>
  </w:style>
  <w:style w:type="paragraph" w:customStyle="1" w:styleId="xl24">
    <w:name w:val="xl24"/>
    <w:basedOn w:val="Normal"/>
    <w:rsid w:val="007F51C7"/>
    <w:pPr>
      <w:spacing w:before="100" w:beforeAutospacing="1" w:after="100" w:afterAutospacing="1"/>
    </w:pPr>
    <w:rPr>
      <w:rFonts w:eastAsia="Times New Roman"/>
      <w:b/>
      <w:bCs/>
      <w:lang w:eastAsia="en-US"/>
    </w:rPr>
  </w:style>
  <w:style w:type="character" w:styleId="CommentReference">
    <w:name w:val="annotation reference"/>
    <w:basedOn w:val="DefaultParagraphFont"/>
    <w:semiHidden/>
    <w:rsid w:val="00CE31D9"/>
    <w:rPr>
      <w:sz w:val="16"/>
      <w:szCs w:val="16"/>
    </w:rPr>
  </w:style>
  <w:style w:type="paragraph" w:styleId="CommentText">
    <w:name w:val="annotation text"/>
    <w:basedOn w:val="Normal"/>
    <w:semiHidden/>
    <w:rsid w:val="00CE31D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E31D9"/>
    <w:rPr>
      <w:b/>
      <w:bCs/>
    </w:rPr>
  </w:style>
  <w:style w:type="character" w:customStyle="1" w:styleId="apple-converted-space">
    <w:name w:val="apple-converted-space"/>
    <w:basedOn w:val="DefaultParagraphFont"/>
    <w:rsid w:val="00FC30DE"/>
  </w:style>
  <w:style w:type="paragraph" w:styleId="ListParagraph">
    <w:name w:val="List Paragraph"/>
    <w:basedOn w:val="Normal"/>
    <w:uiPriority w:val="34"/>
    <w:qFormat/>
    <w:rsid w:val="00FC30DE"/>
    <w:pPr>
      <w:ind w:left="720"/>
      <w:contextualSpacing/>
    </w:pPr>
  </w:style>
  <w:style w:type="character" w:styleId="Hyperlink">
    <w:name w:val="Hyperlink"/>
    <w:basedOn w:val="DefaultParagraphFont"/>
    <w:rsid w:val="00E7433C"/>
    <w:rPr>
      <w:color w:val="26CBEC" w:themeColor="hyperlink"/>
      <w:u w:val="single"/>
    </w:rPr>
  </w:style>
  <w:style w:type="paragraph" w:styleId="Subtitle">
    <w:name w:val="Subtitle"/>
    <w:basedOn w:val="Normal"/>
    <w:next w:val="Normal"/>
    <w:link w:val="SubtitleChar"/>
    <w:qFormat/>
    <w:locked/>
    <w:rsid w:val="00D376AC"/>
    <w:pPr>
      <w:numPr>
        <w:ilvl w:val="1"/>
      </w:numPr>
    </w:pPr>
    <w:rPr>
      <w:rFonts w:asciiTheme="majorHAnsi" w:eastAsiaTheme="majorEastAsia" w:hAnsiTheme="majorHAnsi" w:cstheme="majorBidi"/>
      <w:i/>
      <w:iCs/>
      <w:color w:val="98C723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D376AC"/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  <w:lang w:eastAsia="ja-JP"/>
    </w:rPr>
  </w:style>
  <w:style w:type="character" w:customStyle="1" w:styleId="apple-style-span">
    <w:name w:val="apple-style-span"/>
    <w:basedOn w:val="DefaultParagraphFont"/>
    <w:rsid w:val="00154031"/>
  </w:style>
  <w:style w:type="paragraph" w:styleId="Revision">
    <w:name w:val="Revision"/>
    <w:hidden/>
    <w:uiPriority w:val="99"/>
    <w:semiHidden/>
    <w:rsid w:val="00D02C9B"/>
    <w:rPr>
      <w:sz w:val="24"/>
      <w:szCs w:val="24"/>
      <w:lang w:eastAsia="ja-JP"/>
    </w:rPr>
  </w:style>
  <w:style w:type="character" w:styleId="PageNumber">
    <w:name w:val="page number"/>
    <w:basedOn w:val="DefaultParagraphFont"/>
    <w:rsid w:val="002A2B4C"/>
  </w:style>
  <w:style w:type="character" w:customStyle="1" w:styleId="Heading6Char">
    <w:name w:val="Heading 6 Char"/>
    <w:basedOn w:val="DefaultParagraphFont"/>
    <w:link w:val="Heading6"/>
    <w:uiPriority w:val="9"/>
    <w:rsid w:val="00EB4165"/>
    <w:rPr>
      <w:rFonts w:ascii="Times" w:hAnsi="Times"/>
      <w:b/>
      <w:bCs/>
      <w:sz w:val="15"/>
      <w:szCs w:val="15"/>
    </w:rPr>
  </w:style>
  <w:style w:type="character" w:customStyle="1" w:styleId="Heading4Char">
    <w:name w:val="Heading 4 Char"/>
    <w:basedOn w:val="DefaultParagraphFont"/>
    <w:link w:val="Heading4"/>
    <w:uiPriority w:val="9"/>
    <w:rsid w:val="00EB4165"/>
    <w:rPr>
      <w:rFonts w:ascii="Times" w:hAnsi="Times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iPriority="9" w:unhideWhenUsed="1" w:qFormat="1"/>
    <w:lsdException w:name="heading 5" w:locked="1" w:semiHidden="1" w:unhideWhenUsed="1" w:qFormat="1"/>
    <w:lsdException w:name="heading 6" w:locked="1" w:semiHidden="1" w:uiPriority="9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5EE7"/>
    <w:rPr>
      <w:sz w:val="24"/>
      <w:szCs w:val="24"/>
      <w:lang w:eastAsia="ja-JP"/>
    </w:rPr>
  </w:style>
  <w:style w:type="paragraph" w:styleId="Heading4">
    <w:name w:val="heading 4"/>
    <w:basedOn w:val="Normal"/>
    <w:link w:val="Heading4Char"/>
    <w:uiPriority w:val="9"/>
    <w:qFormat/>
    <w:locked/>
    <w:rsid w:val="00EB4165"/>
    <w:pPr>
      <w:spacing w:before="100" w:beforeAutospacing="1" w:after="100" w:afterAutospacing="1"/>
      <w:outlineLvl w:val="3"/>
    </w:pPr>
    <w:rPr>
      <w:rFonts w:ascii="Times" w:hAnsi="Times"/>
      <w:b/>
      <w:bCs/>
      <w:lang w:eastAsia="en-US"/>
    </w:rPr>
  </w:style>
  <w:style w:type="paragraph" w:styleId="Heading6">
    <w:name w:val="heading 6"/>
    <w:basedOn w:val="Normal"/>
    <w:link w:val="Heading6Char"/>
    <w:uiPriority w:val="9"/>
    <w:qFormat/>
    <w:locked/>
    <w:rsid w:val="00EB4165"/>
    <w:pPr>
      <w:spacing w:before="100" w:beforeAutospacing="1" w:after="100" w:afterAutospacing="1"/>
      <w:outlineLvl w:val="5"/>
    </w:pPr>
    <w:rPr>
      <w:rFonts w:ascii="Times" w:hAnsi="Times"/>
      <w:b/>
      <w:bCs/>
      <w:sz w:val="15"/>
      <w:szCs w:val="15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5EE7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695EE7"/>
    <w:rPr>
      <w:rFonts w:ascii="Arial" w:hAnsi="Arial" w:cs="Arial"/>
      <w:b/>
      <w:bCs/>
      <w:lang w:eastAsia="en-US"/>
    </w:rPr>
  </w:style>
  <w:style w:type="paragraph" w:styleId="BodyText3">
    <w:name w:val="Body Text 3"/>
    <w:basedOn w:val="Normal"/>
    <w:rsid w:val="00695EE7"/>
    <w:rPr>
      <w:rFonts w:ascii="Arial" w:hAnsi="Arial" w:cs="Arial"/>
      <w:b/>
      <w:bCs/>
      <w:sz w:val="22"/>
      <w:lang w:eastAsia="en-US"/>
    </w:rPr>
  </w:style>
  <w:style w:type="paragraph" w:styleId="Title">
    <w:name w:val="Title"/>
    <w:basedOn w:val="Normal"/>
    <w:qFormat/>
    <w:rsid w:val="00695EE7"/>
    <w:pPr>
      <w:jc w:val="center"/>
    </w:pPr>
    <w:rPr>
      <w:b/>
      <w:sz w:val="32"/>
      <w:szCs w:val="20"/>
      <w:lang w:eastAsia="en-US"/>
    </w:rPr>
  </w:style>
  <w:style w:type="paragraph" w:styleId="NormalWeb">
    <w:name w:val="Normal (Web)"/>
    <w:basedOn w:val="Normal"/>
    <w:uiPriority w:val="99"/>
    <w:rsid w:val="00695EE7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695EE7"/>
    <w:rPr>
      <w:rFonts w:ascii="Tahoma" w:hAnsi="Tahoma" w:cs="Tahoma"/>
      <w:sz w:val="16"/>
      <w:szCs w:val="16"/>
    </w:rPr>
  </w:style>
  <w:style w:type="character" w:customStyle="1" w:styleId="EmailStyle211">
    <w:name w:val="EmailStyle211"/>
    <w:basedOn w:val="DefaultParagraphFont"/>
    <w:semiHidden/>
    <w:rsid w:val="00B77E98"/>
    <w:rPr>
      <w:rFonts w:ascii="Arial" w:hAnsi="Arial" w:cs="Arial"/>
      <w:color w:val="auto"/>
      <w:sz w:val="20"/>
      <w:szCs w:val="20"/>
    </w:rPr>
  </w:style>
  <w:style w:type="paragraph" w:styleId="Footer">
    <w:name w:val="footer"/>
    <w:basedOn w:val="Normal"/>
    <w:link w:val="FooterChar"/>
    <w:rsid w:val="00796B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796B7D"/>
    <w:rPr>
      <w:rFonts w:cs="Times New Roman"/>
      <w:sz w:val="24"/>
      <w:szCs w:val="24"/>
      <w:lang w:eastAsia="ja-JP"/>
    </w:rPr>
  </w:style>
  <w:style w:type="paragraph" w:customStyle="1" w:styleId="xl24">
    <w:name w:val="xl24"/>
    <w:basedOn w:val="Normal"/>
    <w:rsid w:val="007F51C7"/>
    <w:pPr>
      <w:spacing w:before="100" w:beforeAutospacing="1" w:after="100" w:afterAutospacing="1"/>
    </w:pPr>
    <w:rPr>
      <w:rFonts w:eastAsia="Times New Roman"/>
      <w:b/>
      <w:bCs/>
      <w:lang w:eastAsia="en-US"/>
    </w:rPr>
  </w:style>
  <w:style w:type="character" w:styleId="CommentReference">
    <w:name w:val="annotation reference"/>
    <w:basedOn w:val="DefaultParagraphFont"/>
    <w:semiHidden/>
    <w:rsid w:val="00CE31D9"/>
    <w:rPr>
      <w:sz w:val="16"/>
      <w:szCs w:val="16"/>
    </w:rPr>
  </w:style>
  <w:style w:type="paragraph" w:styleId="CommentText">
    <w:name w:val="annotation text"/>
    <w:basedOn w:val="Normal"/>
    <w:semiHidden/>
    <w:rsid w:val="00CE31D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E31D9"/>
    <w:rPr>
      <w:b/>
      <w:bCs/>
    </w:rPr>
  </w:style>
  <w:style w:type="character" w:customStyle="1" w:styleId="apple-converted-space">
    <w:name w:val="apple-converted-space"/>
    <w:basedOn w:val="DefaultParagraphFont"/>
    <w:rsid w:val="00FC30DE"/>
  </w:style>
  <w:style w:type="paragraph" w:styleId="ListParagraph">
    <w:name w:val="List Paragraph"/>
    <w:basedOn w:val="Normal"/>
    <w:uiPriority w:val="34"/>
    <w:qFormat/>
    <w:rsid w:val="00FC30DE"/>
    <w:pPr>
      <w:ind w:left="720"/>
      <w:contextualSpacing/>
    </w:pPr>
  </w:style>
  <w:style w:type="character" w:styleId="Hyperlink">
    <w:name w:val="Hyperlink"/>
    <w:basedOn w:val="DefaultParagraphFont"/>
    <w:rsid w:val="00E7433C"/>
    <w:rPr>
      <w:color w:val="26CBEC" w:themeColor="hyperlink"/>
      <w:u w:val="single"/>
    </w:rPr>
  </w:style>
  <w:style w:type="paragraph" w:styleId="Subtitle">
    <w:name w:val="Subtitle"/>
    <w:basedOn w:val="Normal"/>
    <w:next w:val="Normal"/>
    <w:link w:val="SubtitleChar"/>
    <w:qFormat/>
    <w:locked/>
    <w:rsid w:val="00D376AC"/>
    <w:pPr>
      <w:numPr>
        <w:ilvl w:val="1"/>
      </w:numPr>
    </w:pPr>
    <w:rPr>
      <w:rFonts w:asciiTheme="majorHAnsi" w:eastAsiaTheme="majorEastAsia" w:hAnsiTheme="majorHAnsi" w:cstheme="majorBidi"/>
      <w:i/>
      <w:iCs/>
      <w:color w:val="98C723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D376AC"/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  <w:lang w:eastAsia="ja-JP"/>
    </w:rPr>
  </w:style>
  <w:style w:type="character" w:customStyle="1" w:styleId="apple-style-span">
    <w:name w:val="apple-style-span"/>
    <w:basedOn w:val="DefaultParagraphFont"/>
    <w:rsid w:val="00154031"/>
  </w:style>
  <w:style w:type="paragraph" w:styleId="Revision">
    <w:name w:val="Revision"/>
    <w:hidden/>
    <w:uiPriority w:val="99"/>
    <w:semiHidden/>
    <w:rsid w:val="00D02C9B"/>
    <w:rPr>
      <w:sz w:val="24"/>
      <w:szCs w:val="24"/>
      <w:lang w:eastAsia="ja-JP"/>
    </w:rPr>
  </w:style>
  <w:style w:type="character" w:styleId="PageNumber">
    <w:name w:val="page number"/>
    <w:basedOn w:val="DefaultParagraphFont"/>
    <w:rsid w:val="002A2B4C"/>
  </w:style>
  <w:style w:type="character" w:customStyle="1" w:styleId="Heading6Char">
    <w:name w:val="Heading 6 Char"/>
    <w:basedOn w:val="DefaultParagraphFont"/>
    <w:link w:val="Heading6"/>
    <w:uiPriority w:val="9"/>
    <w:rsid w:val="00EB4165"/>
    <w:rPr>
      <w:rFonts w:ascii="Times" w:hAnsi="Times"/>
      <w:b/>
      <w:bCs/>
      <w:sz w:val="15"/>
      <w:szCs w:val="15"/>
    </w:rPr>
  </w:style>
  <w:style w:type="character" w:customStyle="1" w:styleId="Heading4Char">
    <w:name w:val="Heading 4 Char"/>
    <w:basedOn w:val="DefaultParagraphFont"/>
    <w:link w:val="Heading4"/>
    <w:uiPriority w:val="9"/>
    <w:rsid w:val="00EB4165"/>
    <w:rPr>
      <w:rFonts w:ascii="Times" w:hAnsi="Time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023">
      <w:bodyDiv w:val="1"/>
      <w:marLeft w:val="80"/>
      <w:marRight w:val="80"/>
      <w:marTop w:val="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098">
              <w:marLeft w:val="80"/>
              <w:marRight w:val="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0872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33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8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677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2793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31067">
                  <w:marLeft w:val="0"/>
                  <w:marRight w:val="0"/>
                  <w:marTop w:val="0"/>
                  <w:marBottom w:val="0"/>
                  <w:divBdr>
                    <w:top w:val="single" w:sz="4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6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6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70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172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7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omposit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ompos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5000"/>
                <a:satMod val="300000"/>
              </a:schemeClr>
            </a:gs>
            <a:gs pos="12000">
              <a:schemeClr val="phClr">
                <a:tint val="50000"/>
                <a:shade val="90000"/>
                <a:satMod val="250000"/>
              </a:schemeClr>
            </a:gs>
            <a:gs pos="100000">
              <a:schemeClr val="phClr">
                <a:tint val="85000"/>
                <a:shade val="75000"/>
                <a:satMod val="1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75000"/>
                <a:shade val="95000"/>
                <a:satMod val="175000"/>
              </a:schemeClr>
            </a:gs>
            <a:gs pos="12000">
              <a:schemeClr val="phClr">
                <a:tint val="90000"/>
                <a:shade val="90000"/>
                <a:satMod val="150000"/>
              </a:schemeClr>
            </a:gs>
            <a:gs pos="100000">
              <a:schemeClr val="phClr">
                <a:tint val="100000"/>
                <a:shade val="75000"/>
                <a:satMod val="150000"/>
              </a:schemeClr>
            </a:gs>
          </a:gsLst>
          <a:lin ang="16200000" scaled="1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freezing" dir="t">
              <a:rot lat="0" lon="0" rev="6000000"/>
            </a:lightRig>
          </a:scene3d>
          <a:sp3d contourW="12700" prstMaterial="dkEdge">
            <a:bevelT w="44450" h="25400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80000"/>
                <a:satMod val="110000"/>
                <a:lumMod val="80000"/>
              </a:schemeClr>
            </a:gs>
            <a:gs pos="79000">
              <a:schemeClr val="phClr">
                <a:tint val="100000"/>
                <a:shade val="90000"/>
                <a:satMod val="105000"/>
                <a:lumMod val="100000"/>
              </a:schemeClr>
            </a:gs>
            <a:gs pos="100000">
              <a:schemeClr val="phClr">
                <a:tint val="95000"/>
                <a:shade val="100000"/>
                <a:satMod val="110000"/>
                <a:lumMod val="11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hade val="100000"/>
                <a:satMod val="100000"/>
                <a:lumMod val="110000"/>
              </a:schemeClr>
            </a:gs>
            <a:gs pos="83000">
              <a:schemeClr val="phClr">
                <a:shade val="75000"/>
                <a:satMod val="200000"/>
              </a:schemeClr>
            </a:gs>
            <a:gs pos="100000">
              <a:schemeClr val="phClr">
                <a:shade val="90000"/>
                <a:satMod val="200000"/>
              </a:schemeClr>
            </a:gs>
          </a:gsLst>
          <a:path path="circle">
            <a:fillToRect l="75000" t="100000" b="3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50A79A-BF3D-FF43-B8C9-54CC2FBF8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1123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«First_Name» «Last_Name», «Suffix»</vt:lpstr>
    </vt:vector>
  </TitlesOfParts>
  <Company>Takeda Pharmaceuticals North America, Inc.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«First_Name» «Last_Name», «Suffix»</dc:title>
  <dc:creator>Registered User</dc:creator>
  <cp:lastModifiedBy>Paul Strunc</cp:lastModifiedBy>
  <cp:revision>4</cp:revision>
  <cp:lastPrinted>2016-07-15T22:38:00Z</cp:lastPrinted>
  <dcterms:created xsi:type="dcterms:W3CDTF">2016-07-20T19:35:00Z</dcterms:created>
  <dcterms:modified xsi:type="dcterms:W3CDTF">2016-08-10T23:21:00Z</dcterms:modified>
</cp:coreProperties>
</file>